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D8009F">
        <w:rPr>
          <w:rFonts w:ascii="Arial" w:hAnsi="Arial" w:cs="Arial"/>
          <w:sz w:val="20"/>
          <w:szCs w:val="20"/>
          <w:u w:val="single"/>
        </w:rPr>
        <w:t>0</w:t>
      </w:r>
      <w:r w:rsidR="00084C51">
        <w:rPr>
          <w:rFonts w:ascii="Arial" w:hAnsi="Arial" w:cs="Arial"/>
          <w:sz w:val="20"/>
          <w:szCs w:val="20"/>
          <w:u w:val="single"/>
        </w:rPr>
        <w:t>41/</w:t>
      </w:r>
      <w:r w:rsidR="00D8009F">
        <w:rPr>
          <w:rFonts w:ascii="Arial" w:hAnsi="Arial" w:cs="Arial"/>
          <w:sz w:val="20"/>
          <w:szCs w:val="20"/>
          <w:u w:val="single"/>
        </w:rPr>
        <w:t>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D92926">
        <w:rPr>
          <w:rFonts w:ascii="Arial" w:hAnsi="Arial" w:cs="Arial"/>
          <w:sz w:val="20"/>
          <w:szCs w:val="20"/>
        </w:rPr>
        <w:t xml:space="preserve">a Locação de Veículos </w:t>
      </w:r>
      <w:r w:rsidR="00084C51">
        <w:rPr>
          <w:rFonts w:ascii="Arial" w:hAnsi="Arial" w:cs="Arial"/>
          <w:sz w:val="20"/>
          <w:szCs w:val="20"/>
        </w:rPr>
        <w:t xml:space="preserve">para transporte escolar Secretaria Municipal de Educação e </w:t>
      </w:r>
      <w:r w:rsidR="00D92926">
        <w:rPr>
          <w:rFonts w:ascii="Arial" w:hAnsi="Arial" w:cs="Arial"/>
          <w:sz w:val="20"/>
          <w:szCs w:val="20"/>
        </w:rPr>
        <w:t xml:space="preserve">do </w:t>
      </w:r>
      <w:proofErr w:type="spellStart"/>
      <w:r w:rsidR="00084C51">
        <w:rPr>
          <w:rFonts w:ascii="Arial" w:hAnsi="Arial" w:cs="Arial"/>
          <w:sz w:val="20"/>
          <w:szCs w:val="20"/>
        </w:rPr>
        <w:t>Fundeb</w:t>
      </w:r>
      <w:proofErr w:type="spellEnd"/>
      <w:r w:rsidR="006B35F0">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0B08D6">
        <w:rPr>
          <w:rFonts w:ascii="Arial" w:hAnsi="Arial" w:cs="Arial"/>
          <w:sz w:val="20"/>
          <w:szCs w:val="20"/>
        </w:rPr>
        <w:t>24 de maio de 2018</w:t>
      </w:r>
      <w:r w:rsidRPr="00692393">
        <w:rPr>
          <w:rFonts w:ascii="Arial" w:hAnsi="Arial" w:cs="Arial"/>
          <w:sz w:val="20"/>
          <w:szCs w:val="20"/>
        </w:rPr>
        <w:t>,</w:t>
      </w:r>
      <w:r w:rsidRPr="00692393">
        <w:rPr>
          <w:rFonts w:ascii="Arial" w:hAnsi="Arial" w:cs="Arial"/>
          <w:sz w:val="20"/>
          <w:szCs w:val="20"/>
          <w:u w:val="single"/>
        </w:rPr>
        <w:t xml:space="preserve"> às </w:t>
      </w:r>
      <w:r w:rsidR="000B08D6">
        <w:rPr>
          <w:rFonts w:ascii="Arial" w:hAnsi="Arial" w:cs="Arial"/>
          <w:sz w:val="20"/>
          <w:szCs w:val="20"/>
          <w:u w:val="single"/>
        </w:rPr>
        <w:t>09</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084C51">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084C51">
        <w:rPr>
          <w:rFonts w:ascii="Arial" w:hAnsi="Arial" w:cs="Arial"/>
          <w:sz w:val="20"/>
          <w:szCs w:val="20"/>
        </w:rPr>
        <w:t>Fundeb</w:t>
      </w:r>
      <w:proofErr w:type="spellEnd"/>
      <w:r w:rsidR="006B35F0">
        <w:rPr>
          <w:rFonts w:ascii="Arial" w:hAnsi="Arial" w:cs="Arial"/>
          <w:sz w:val="20"/>
          <w:szCs w:val="20"/>
        </w:rPr>
        <w:t>,</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 xml:space="preserve">h00min do dia </w:t>
      </w:r>
      <w:r w:rsidR="000B08D6">
        <w:rPr>
          <w:rFonts w:ascii="Arial" w:hAnsi="Arial" w:cs="Arial"/>
          <w:sz w:val="20"/>
          <w:szCs w:val="20"/>
        </w:rPr>
        <w:t>24/05/2018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w:t>
      </w:r>
      <w:r w:rsidR="006B35F0">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szCs w:val="20"/>
        </w:rPr>
        <w:t>Fundeb</w:t>
      </w:r>
      <w:proofErr w:type="spellEnd"/>
      <w:r w:rsidR="006B35F0">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w:t>
      </w:r>
      <w:r w:rsidRPr="00692393">
        <w:rPr>
          <w:rFonts w:ascii="Arial" w:hAnsi="Arial" w:cs="Arial"/>
          <w:sz w:val="20"/>
          <w:szCs w:val="20"/>
        </w:rPr>
        <w:lastRenderedPageBreak/>
        <w:t>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w:t>
      </w:r>
      <w:r w:rsidRPr="00692393">
        <w:rPr>
          <w:rFonts w:ascii="Arial" w:hAnsi="Arial" w:cs="Arial"/>
          <w:sz w:val="20"/>
          <w:szCs w:val="20"/>
        </w:rPr>
        <w:lastRenderedPageBreak/>
        <w:t xml:space="preserve">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FF0A8E" w:rsidRDefault="00743AA1" w:rsidP="00743AA1">
      <w:pPr>
        <w:jc w:val="both"/>
        <w:rPr>
          <w:rFonts w:ascii="Arial" w:hAnsi="Arial" w:cs="Arial"/>
          <w:b/>
          <w:color w:val="FF0000"/>
          <w:sz w:val="20"/>
          <w:szCs w:val="20"/>
        </w:rPr>
      </w:pPr>
      <w:r w:rsidRPr="00692393">
        <w:rPr>
          <w:rFonts w:ascii="Arial" w:hAnsi="Arial" w:cs="Arial"/>
          <w:sz w:val="20"/>
          <w:szCs w:val="20"/>
        </w:rPr>
        <w:t xml:space="preserve">6.1 - O valor estimado para a Aquisição dos itens de que trata este Pregão é de </w:t>
      </w:r>
      <w:r w:rsidRPr="00FF0A8E">
        <w:rPr>
          <w:rFonts w:ascii="Arial" w:hAnsi="Arial" w:cs="Arial"/>
          <w:b/>
          <w:sz w:val="20"/>
          <w:szCs w:val="20"/>
        </w:rPr>
        <w:t xml:space="preserve">R$ </w:t>
      </w:r>
      <w:r w:rsidR="00084C51">
        <w:rPr>
          <w:rFonts w:ascii="Arial" w:hAnsi="Arial" w:cs="Arial"/>
          <w:b/>
          <w:sz w:val="20"/>
          <w:szCs w:val="20"/>
        </w:rPr>
        <w:t>64.000,00 (sessenta quatro mil reais)</w:t>
      </w:r>
      <w:r w:rsidRPr="00FF0A8E">
        <w:rPr>
          <w:rFonts w:ascii="Arial" w:hAnsi="Arial" w:cs="Arial"/>
          <w:b/>
          <w:color w:val="FF0000"/>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084C51">
        <w:rPr>
          <w:rFonts w:ascii="Arial" w:hAnsi="Arial" w:cs="Arial"/>
          <w:sz w:val="20"/>
          <w:szCs w:val="20"/>
        </w:rPr>
        <w:t>041/2018/SRP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084C51">
        <w:rPr>
          <w:rFonts w:ascii="Arial" w:hAnsi="Arial" w:cs="Arial"/>
          <w:sz w:val="20"/>
          <w:szCs w:val="20"/>
        </w:rPr>
        <w:t>041/2018/SRP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D92926">
        <w:rPr>
          <w:rFonts w:ascii="Arial" w:hAnsi="Arial" w:cs="Arial"/>
          <w:sz w:val="20"/>
          <w:szCs w:val="20"/>
        </w:rPr>
        <w:t xml:space="preserve">Selecionar empresa especializa para prestação de serviços na Locação de Veículos </w:t>
      </w:r>
      <w:r w:rsidR="0075019C">
        <w:rPr>
          <w:rFonts w:ascii="Arial" w:hAnsi="Arial" w:cs="Arial"/>
          <w:sz w:val="20"/>
          <w:szCs w:val="20"/>
        </w:rPr>
        <w:t xml:space="preserve">para transporte escolar para atender demanda da Secretaria Municipal de Educação e do </w:t>
      </w:r>
      <w:proofErr w:type="spellStart"/>
      <w:r w:rsidR="0075019C">
        <w:rPr>
          <w:rFonts w:ascii="Arial" w:hAnsi="Arial" w:cs="Arial"/>
          <w:sz w:val="20"/>
          <w:szCs w:val="20"/>
        </w:rPr>
        <w:t>Fundeb</w:t>
      </w:r>
      <w:proofErr w:type="spellEnd"/>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ecretarias Municipa</w:t>
      </w:r>
      <w:r>
        <w:rPr>
          <w:rFonts w:ascii="Arial" w:hAnsi="Arial" w:cs="Arial"/>
          <w:sz w:val="20"/>
          <w:szCs w:val="20"/>
        </w:rPr>
        <w:t>l de Saúde</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084C51">
        <w:rPr>
          <w:rFonts w:ascii="Arial" w:hAnsi="Arial" w:cs="Arial"/>
          <w:sz w:val="20"/>
          <w:szCs w:val="20"/>
        </w:rPr>
        <w:t>041/2018/SRP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084C51">
        <w:rPr>
          <w:rFonts w:ascii="Arial" w:hAnsi="Arial" w:cs="Arial"/>
          <w:sz w:val="20"/>
          <w:szCs w:val="20"/>
        </w:rPr>
        <w:t>041/2018/SRP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75019C">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75019C">
        <w:rPr>
          <w:rFonts w:ascii="Arial" w:hAnsi="Arial" w:cs="Arial"/>
          <w:sz w:val="20"/>
          <w:szCs w:val="20"/>
        </w:rPr>
        <w:t>Fundeb</w:t>
      </w:r>
      <w:proofErr w:type="spellEnd"/>
      <w:r w:rsidR="0075019C">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743AA1" w:rsidRPr="00692393" w:rsidRDefault="00E4410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75019C">
        <w:rPr>
          <w:rFonts w:ascii="Arial" w:hAnsi="Arial" w:cs="Arial"/>
          <w:sz w:val="20"/>
          <w:szCs w:val="20"/>
        </w:rPr>
        <w:t>10 de maio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084C51">
        <w:rPr>
          <w:rFonts w:ascii="Arial" w:hAnsi="Arial" w:cs="Arial"/>
          <w:sz w:val="20"/>
          <w:szCs w:val="20"/>
        </w:rPr>
        <w:t>041/2018/SRP</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084C51">
        <w:rPr>
          <w:rFonts w:ascii="Arial" w:hAnsi="Arial" w:cs="Arial"/>
          <w:sz w:val="20"/>
          <w:szCs w:val="20"/>
        </w:rPr>
        <w:t>041/2018/SRP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E44101" w:rsidRDefault="00743AA1" w:rsidP="00E44101">
      <w:pPr>
        <w:jc w:val="both"/>
        <w:rPr>
          <w:rFonts w:ascii="Arial" w:hAnsi="Arial" w:cs="Arial"/>
          <w:sz w:val="20"/>
          <w:szCs w:val="20"/>
        </w:rPr>
      </w:pPr>
      <w:r w:rsidRPr="00692393">
        <w:rPr>
          <w:rFonts w:ascii="Arial" w:hAnsi="Arial" w:cs="Arial"/>
          <w:sz w:val="20"/>
          <w:szCs w:val="20"/>
        </w:rPr>
        <w:t xml:space="preserve">Objeto: Refere-se à Refere-se à </w:t>
      </w:r>
      <w:r w:rsidR="006B35F0">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szCs w:val="20"/>
        </w:rPr>
        <w:t>Fundeb</w:t>
      </w:r>
      <w:proofErr w:type="spellEnd"/>
      <w:r w:rsidR="0075019C">
        <w:rPr>
          <w:rFonts w:ascii="Arial" w:hAnsi="Arial" w:cs="Arial"/>
          <w:sz w:val="20"/>
          <w:szCs w:val="20"/>
        </w:rPr>
        <w:t>.</w:t>
      </w:r>
    </w:p>
    <w:p w:rsidR="00E44101" w:rsidRDefault="00E44101" w:rsidP="00E44101">
      <w:pPr>
        <w:jc w:val="both"/>
        <w:rPr>
          <w:rFonts w:ascii="Arial" w:hAnsi="Arial" w:cs="Arial"/>
          <w:sz w:val="20"/>
          <w:szCs w:val="20"/>
        </w:rPr>
      </w:pPr>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p>
    <w:p w:rsidR="00743AA1" w:rsidRDefault="00743AA1" w:rsidP="00743AA1">
      <w:pPr>
        <w:jc w:val="both"/>
        <w:rPr>
          <w:rFonts w:ascii="Arial" w:hAnsi="Arial" w:cs="Arial"/>
          <w:sz w:val="16"/>
          <w:szCs w:val="16"/>
        </w:rPr>
      </w:pPr>
    </w:p>
    <w:p w:rsidR="00A4051C" w:rsidRDefault="00A4051C" w:rsidP="00A4051C">
      <w:pPr>
        <w:ind w:right="-710" w:hanging="567"/>
        <w:jc w:val="both"/>
        <w:rPr>
          <w:b/>
          <w:sz w:val="24"/>
        </w:rPr>
      </w:pPr>
    </w:p>
    <w:tbl>
      <w:tblPr>
        <w:tblStyle w:val="Tabelacomgrade"/>
        <w:tblW w:w="9781" w:type="dxa"/>
        <w:tblInd w:w="-572" w:type="dxa"/>
        <w:tblLook w:val="04A0" w:firstRow="1" w:lastRow="0" w:firstColumn="1" w:lastColumn="0" w:noHBand="0" w:noVBand="1"/>
      </w:tblPr>
      <w:tblGrid>
        <w:gridCol w:w="750"/>
        <w:gridCol w:w="3955"/>
        <w:gridCol w:w="830"/>
        <w:gridCol w:w="737"/>
        <w:gridCol w:w="877"/>
        <w:gridCol w:w="1247"/>
        <w:gridCol w:w="1385"/>
      </w:tblGrid>
      <w:tr w:rsidR="00084C51" w:rsidTr="00084C51">
        <w:trPr>
          <w:trHeight w:val="516"/>
        </w:trPr>
        <w:tc>
          <w:tcPr>
            <w:tcW w:w="709" w:type="dxa"/>
          </w:tcPr>
          <w:p w:rsidR="00084C51" w:rsidRPr="00BC2B9A" w:rsidRDefault="00084C51" w:rsidP="00084C51">
            <w:pPr>
              <w:jc w:val="both"/>
              <w:rPr>
                <w:b/>
              </w:rPr>
            </w:pPr>
            <w:r>
              <w:rPr>
                <w:b/>
              </w:rPr>
              <w:t>ITEM</w:t>
            </w:r>
          </w:p>
        </w:tc>
        <w:tc>
          <w:tcPr>
            <w:tcW w:w="4214" w:type="dxa"/>
          </w:tcPr>
          <w:p w:rsidR="00084C51" w:rsidRDefault="00084C51" w:rsidP="00084C51">
            <w:pPr>
              <w:jc w:val="center"/>
              <w:rPr>
                <w:b/>
                <w:sz w:val="24"/>
              </w:rPr>
            </w:pPr>
            <w:r>
              <w:rPr>
                <w:b/>
                <w:sz w:val="24"/>
              </w:rPr>
              <w:t>DISCRIMINAÇÃO DOS SERVIÇOS</w:t>
            </w:r>
          </w:p>
        </w:tc>
        <w:tc>
          <w:tcPr>
            <w:tcW w:w="747" w:type="dxa"/>
          </w:tcPr>
          <w:p w:rsidR="00084C51" w:rsidRDefault="00084C51" w:rsidP="00084C51">
            <w:pPr>
              <w:jc w:val="both"/>
              <w:rPr>
                <w:b/>
                <w:sz w:val="24"/>
              </w:rPr>
            </w:pPr>
            <w:r>
              <w:rPr>
                <w:b/>
                <w:sz w:val="24"/>
              </w:rPr>
              <w:t>UNID</w:t>
            </w:r>
          </w:p>
        </w:tc>
        <w:tc>
          <w:tcPr>
            <w:tcW w:w="687" w:type="dxa"/>
          </w:tcPr>
          <w:p w:rsidR="00084C51" w:rsidRDefault="00084C51" w:rsidP="00084C51">
            <w:pPr>
              <w:jc w:val="both"/>
              <w:rPr>
                <w:b/>
                <w:sz w:val="24"/>
              </w:rPr>
            </w:pPr>
            <w:r>
              <w:rPr>
                <w:b/>
                <w:sz w:val="24"/>
              </w:rPr>
              <w:t>QT. MÊS</w:t>
            </w:r>
          </w:p>
        </w:tc>
        <w:tc>
          <w:tcPr>
            <w:tcW w:w="731" w:type="dxa"/>
          </w:tcPr>
          <w:p w:rsidR="00084C51" w:rsidRDefault="00084C51" w:rsidP="00084C51">
            <w:pPr>
              <w:jc w:val="both"/>
              <w:rPr>
                <w:b/>
                <w:sz w:val="24"/>
              </w:rPr>
            </w:pPr>
            <w:r>
              <w:rPr>
                <w:b/>
                <w:sz w:val="24"/>
              </w:rPr>
              <w:t>QT. VEÍC.</w:t>
            </w:r>
          </w:p>
        </w:tc>
        <w:tc>
          <w:tcPr>
            <w:tcW w:w="1276" w:type="dxa"/>
          </w:tcPr>
          <w:p w:rsidR="00084C51" w:rsidRDefault="00084C51" w:rsidP="00084C51">
            <w:pPr>
              <w:jc w:val="both"/>
              <w:rPr>
                <w:b/>
                <w:sz w:val="24"/>
              </w:rPr>
            </w:pPr>
            <w:r>
              <w:rPr>
                <w:b/>
                <w:sz w:val="24"/>
              </w:rPr>
              <w:t>VLR. UNIT.</w:t>
            </w:r>
          </w:p>
        </w:tc>
        <w:tc>
          <w:tcPr>
            <w:tcW w:w="1417" w:type="dxa"/>
          </w:tcPr>
          <w:p w:rsidR="00084C51" w:rsidRDefault="00084C51" w:rsidP="00084C51">
            <w:pPr>
              <w:jc w:val="both"/>
              <w:rPr>
                <w:b/>
                <w:sz w:val="24"/>
              </w:rPr>
            </w:pPr>
            <w:r>
              <w:rPr>
                <w:b/>
                <w:sz w:val="24"/>
              </w:rPr>
              <w:t>VLR. TOTAL</w:t>
            </w:r>
          </w:p>
        </w:tc>
      </w:tr>
      <w:tr w:rsidR="00084C51" w:rsidRPr="00BC2B9A" w:rsidTr="00084C51">
        <w:tc>
          <w:tcPr>
            <w:tcW w:w="709" w:type="dxa"/>
          </w:tcPr>
          <w:p w:rsidR="00084C51" w:rsidRPr="00BC2B9A" w:rsidRDefault="00084C51" w:rsidP="00084C51">
            <w:pPr>
              <w:jc w:val="both"/>
              <w:rPr>
                <w:sz w:val="24"/>
              </w:rPr>
            </w:pPr>
            <w:r w:rsidRPr="00BC2B9A">
              <w:rPr>
                <w:sz w:val="24"/>
              </w:rPr>
              <w:t>01</w:t>
            </w:r>
          </w:p>
        </w:tc>
        <w:tc>
          <w:tcPr>
            <w:tcW w:w="4214" w:type="dxa"/>
            <w:vAlign w:val="bottom"/>
          </w:tcPr>
          <w:p w:rsidR="00084C51" w:rsidRDefault="00084C51" w:rsidP="00084C51">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084C51" w:rsidRPr="00BC2B9A" w:rsidRDefault="00084C51" w:rsidP="00084C51">
            <w:pPr>
              <w:jc w:val="both"/>
              <w:rPr>
                <w:sz w:val="24"/>
              </w:rPr>
            </w:pPr>
            <w:r>
              <w:rPr>
                <w:sz w:val="24"/>
              </w:rPr>
              <w:t>Mês</w:t>
            </w:r>
          </w:p>
        </w:tc>
        <w:tc>
          <w:tcPr>
            <w:tcW w:w="687" w:type="dxa"/>
          </w:tcPr>
          <w:p w:rsidR="00084C51" w:rsidRPr="00BC2B9A" w:rsidRDefault="00084C51" w:rsidP="00084C51">
            <w:pPr>
              <w:jc w:val="both"/>
              <w:rPr>
                <w:sz w:val="24"/>
              </w:rPr>
            </w:pPr>
            <w:r>
              <w:rPr>
                <w:sz w:val="24"/>
              </w:rPr>
              <w:t>8</w:t>
            </w:r>
          </w:p>
        </w:tc>
        <w:tc>
          <w:tcPr>
            <w:tcW w:w="731" w:type="dxa"/>
          </w:tcPr>
          <w:p w:rsidR="00084C51" w:rsidRPr="00BC2B9A" w:rsidRDefault="00084C51" w:rsidP="00084C51">
            <w:pPr>
              <w:jc w:val="both"/>
              <w:rPr>
                <w:sz w:val="24"/>
              </w:rPr>
            </w:pPr>
            <w:r>
              <w:rPr>
                <w:sz w:val="24"/>
              </w:rPr>
              <w:t>01</w:t>
            </w:r>
          </w:p>
        </w:tc>
        <w:tc>
          <w:tcPr>
            <w:tcW w:w="1276" w:type="dxa"/>
          </w:tcPr>
          <w:p w:rsidR="00084C51" w:rsidRPr="00BC2B9A" w:rsidRDefault="00084C51" w:rsidP="00084C51">
            <w:pPr>
              <w:jc w:val="both"/>
              <w:rPr>
                <w:sz w:val="24"/>
              </w:rPr>
            </w:pPr>
            <w:r>
              <w:rPr>
                <w:sz w:val="24"/>
              </w:rPr>
              <w:t>5.000,00</w:t>
            </w:r>
          </w:p>
        </w:tc>
        <w:tc>
          <w:tcPr>
            <w:tcW w:w="1417" w:type="dxa"/>
          </w:tcPr>
          <w:p w:rsidR="00084C51" w:rsidRPr="00BC2B9A" w:rsidRDefault="00084C51" w:rsidP="00084C51">
            <w:pPr>
              <w:jc w:val="both"/>
              <w:rPr>
                <w:sz w:val="24"/>
              </w:rPr>
            </w:pPr>
            <w:r>
              <w:rPr>
                <w:sz w:val="24"/>
              </w:rPr>
              <w:t>40.000,00</w:t>
            </w:r>
          </w:p>
        </w:tc>
      </w:tr>
      <w:tr w:rsidR="00084C51" w:rsidRPr="00BC2B9A" w:rsidTr="00084C51">
        <w:tc>
          <w:tcPr>
            <w:tcW w:w="709" w:type="dxa"/>
          </w:tcPr>
          <w:p w:rsidR="00084C51" w:rsidRPr="00BC2B9A" w:rsidRDefault="00084C51" w:rsidP="00084C51">
            <w:pPr>
              <w:jc w:val="both"/>
              <w:rPr>
                <w:sz w:val="24"/>
              </w:rPr>
            </w:pPr>
            <w:r>
              <w:rPr>
                <w:sz w:val="24"/>
              </w:rPr>
              <w:t>02</w:t>
            </w:r>
          </w:p>
        </w:tc>
        <w:tc>
          <w:tcPr>
            <w:tcW w:w="4214" w:type="dxa"/>
            <w:vAlign w:val="bottom"/>
          </w:tcPr>
          <w:p w:rsidR="00084C51" w:rsidRDefault="00084C51" w:rsidP="00084C51">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abastecimento. </w:t>
            </w:r>
          </w:p>
        </w:tc>
        <w:tc>
          <w:tcPr>
            <w:tcW w:w="747" w:type="dxa"/>
          </w:tcPr>
          <w:p w:rsidR="00084C51" w:rsidRPr="00BC2B9A" w:rsidRDefault="00084C51" w:rsidP="00084C51">
            <w:pPr>
              <w:jc w:val="both"/>
              <w:rPr>
                <w:sz w:val="24"/>
              </w:rPr>
            </w:pPr>
            <w:r>
              <w:rPr>
                <w:sz w:val="24"/>
              </w:rPr>
              <w:t>Mês</w:t>
            </w:r>
          </w:p>
        </w:tc>
        <w:tc>
          <w:tcPr>
            <w:tcW w:w="687" w:type="dxa"/>
          </w:tcPr>
          <w:p w:rsidR="00084C51" w:rsidRDefault="00084C51" w:rsidP="00084C51">
            <w:pPr>
              <w:jc w:val="both"/>
              <w:rPr>
                <w:sz w:val="24"/>
              </w:rPr>
            </w:pPr>
            <w:r>
              <w:rPr>
                <w:sz w:val="24"/>
              </w:rPr>
              <w:t>8</w:t>
            </w:r>
          </w:p>
        </w:tc>
        <w:tc>
          <w:tcPr>
            <w:tcW w:w="731" w:type="dxa"/>
          </w:tcPr>
          <w:p w:rsidR="00084C51" w:rsidRDefault="00084C51" w:rsidP="00084C51">
            <w:pPr>
              <w:jc w:val="both"/>
              <w:rPr>
                <w:sz w:val="24"/>
              </w:rPr>
            </w:pPr>
            <w:r>
              <w:rPr>
                <w:sz w:val="24"/>
              </w:rPr>
              <w:t>01</w:t>
            </w:r>
          </w:p>
        </w:tc>
        <w:tc>
          <w:tcPr>
            <w:tcW w:w="1276" w:type="dxa"/>
          </w:tcPr>
          <w:p w:rsidR="00084C51" w:rsidRDefault="00084C51" w:rsidP="00084C51">
            <w:pPr>
              <w:jc w:val="both"/>
              <w:rPr>
                <w:sz w:val="24"/>
              </w:rPr>
            </w:pPr>
            <w:r>
              <w:rPr>
                <w:sz w:val="24"/>
              </w:rPr>
              <w:t>3.000,00</w:t>
            </w:r>
          </w:p>
        </w:tc>
        <w:tc>
          <w:tcPr>
            <w:tcW w:w="1417" w:type="dxa"/>
          </w:tcPr>
          <w:p w:rsidR="00084C51" w:rsidRPr="00BC2B9A" w:rsidRDefault="00084C51" w:rsidP="00084C51">
            <w:pPr>
              <w:jc w:val="both"/>
              <w:rPr>
                <w:sz w:val="24"/>
              </w:rPr>
            </w:pPr>
            <w:r>
              <w:rPr>
                <w:sz w:val="24"/>
              </w:rPr>
              <w:t>24.000,00</w:t>
            </w:r>
          </w:p>
        </w:tc>
      </w:tr>
      <w:tr w:rsidR="00084C51" w:rsidTr="00084C51">
        <w:tc>
          <w:tcPr>
            <w:tcW w:w="8364" w:type="dxa"/>
            <w:gridSpan w:val="6"/>
          </w:tcPr>
          <w:p w:rsidR="00084C51" w:rsidRDefault="00084C51" w:rsidP="00084C51">
            <w:pPr>
              <w:jc w:val="both"/>
              <w:rPr>
                <w:b/>
                <w:sz w:val="24"/>
              </w:rPr>
            </w:pPr>
            <w:r>
              <w:rPr>
                <w:b/>
                <w:sz w:val="24"/>
              </w:rPr>
              <w:t>TOTAL</w:t>
            </w:r>
          </w:p>
        </w:tc>
        <w:tc>
          <w:tcPr>
            <w:tcW w:w="1417" w:type="dxa"/>
          </w:tcPr>
          <w:p w:rsidR="00084C51" w:rsidRDefault="00084C51" w:rsidP="00084C51">
            <w:pPr>
              <w:jc w:val="both"/>
              <w:rPr>
                <w:b/>
                <w:sz w:val="24"/>
              </w:rPr>
            </w:pPr>
            <w:r>
              <w:rPr>
                <w:b/>
                <w:sz w:val="24"/>
              </w:rPr>
              <w:t>64.000,00</w:t>
            </w:r>
          </w:p>
        </w:tc>
      </w:tr>
    </w:tbl>
    <w:p w:rsidR="00A4051C" w:rsidRPr="00BC2B9A" w:rsidRDefault="00A4051C" w:rsidP="00A4051C">
      <w:pPr>
        <w:jc w:val="both"/>
        <w:rPr>
          <w:b/>
          <w:sz w:val="24"/>
        </w:rPr>
      </w:pP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084C51">
        <w:rPr>
          <w:rFonts w:ascii="Arial" w:hAnsi="Arial" w:cs="Arial"/>
          <w:sz w:val="20"/>
          <w:szCs w:val="20"/>
        </w:rPr>
        <w:t>64.000,00 (sessenta quatro mil reais</w:t>
      </w:r>
      <w:r w:rsidR="00FF0A8E">
        <w:rPr>
          <w:rFonts w:ascii="Arial" w:hAnsi="Arial" w:cs="Arial"/>
          <w:sz w:val="20"/>
          <w:szCs w:val="20"/>
        </w:rPr>
        <w:t>)</w:t>
      </w:r>
      <w:r w:rsidRPr="00692393">
        <w:rPr>
          <w:rFonts w:ascii="Arial" w:hAnsi="Arial" w:cs="Arial"/>
          <w:color w:val="FF0000"/>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1.1 - Refere-se à Refere-se à </w:t>
      </w:r>
      <w:r w:rsidR="00084C51">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084C51">
        <w:rPr>
          <w:rFonts w:ascii="Arial" w:hAnsi="Arial" w:cs="Arial"/>
          <w:sz w:val="20"/>
          <w:szCs w:val="20"/>
        </w:rPr>
        <w:t>Fundeb</w:t>
      </w:r>
      <w:proofErr w:type="spellEnd"/>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w:t>
      </w:r>
      <w:r w:rsidR="0075019C">
        <w:rPr>
          <w:rFonts w:ascii="Arial" w:hAnsi="Arial" w:cs="Arial"/>
          <w:sz w:val="20"/>
          <w:szCs w:val="20"/>
        </w:rPr>
        <w:t>locar veículos para atender demanda dos alu</w:t>
      </w:r>
      <w:r w:rsidR="00192E9B">
        <w:rPr>
          <w:rFonts w:ascii="Arial" w:hAnsi="Arial" w:cs="Arial"/>
          <w:sz w:val="20"/>
          <w:szCs w:val="20"/>
        </w:rPr>
        <w:t>n</w:t>
      </w:r>
      <w:r w:rsidR="0075019C">
        <w:rPr>
          <w:rFonts w:ascii="Arial" w:hAnsi="Arial" w:cs="Arial"/>
          <w:sz w:val="20"/>
          <w:szCs w:val="20"/>
        </w:rPr>
        <w:t>os das escolas municipais.</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113951" w:rsidRDefault="00113951" w:rsidP="00743AA1">
      <w:pPr>
        <w:jc w:val="both"/>
        <w:rPr>
          <w:rFonts w:ascii="Arial" w:hAnsi="Arial" w:cs="Arial"/>
          <w:sz w:val="20"/>
          <w:szCs w:val="20"/>
        </w:rPr>
      </w:pPr>
    </w:p>
    <w:p w:rsidR="00743AA1" w:rsidRPr="00692393" w:rsidRDefault="0011395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192E9B">
        <w:rPr>
          <w:rFonts w:ascii="Arial" w:hAnsi="Arial" w:cs="Arial"/>
          <w:sz w:val="20"/>
          <w:szCs w:val="20"/>
        </w:rPr>
        <w:t>10 de maio de 2018</w:t>
      </w:r>
      <w:r w:rsidR="00743AA1" w:rsidRPr="00692393">
        <w:rPr>
          <w:rFonts w:ascii="Arial" w:hAnsi="Arial" w:cs="Arial"/>
          <w:sz w:val="20"/>
          <w:szCs w:val="20"/>
        </w:rPr>
        <w:t>.</w:t>
      </w: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113951" w:rsidRDefault="0011395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113951" w:rsidRDefault="0011395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084C51">
        <w:rPr>
          <w:rFonts w:ascii="Arial" w:hAnsi="Arial" w:cs="Arial"/>
          <w:sz w:val="20"/>
          <w:szCs w:val="20"/>
        </w:rPr>
        <w:t>041/2018/SRP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084C51">
        <w:rPr>
          <w:rFonts w:ascii="Arial" w:hAnsi="Arial" w:cs="Arial"/>
          <w:sz w:val="20"/>
          <w:szCs w:val="20"/>
        </w:rPr>
        <w:t>041/2018/SRP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sidR="006B35F0">
        <w:rPr>
          <w:rFonts w:ascii="Arial" w:hAnsi="Arial" w:cs="Arial"/>
          <w:sz w:val="20"/>
          <w:szCs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szCs w:val="20"/>
        </w:rPr>
        <w:t>Fundeb</w:t>
      </w:r>
      <w:proofErr w:type="spellEnd"/>
    </w:p>
    <w:p w:rsidR="00F818A5" w:rsidRDefault="00F818A5"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F818A5" w:rsidRDefault="002E4F89" w:rsidP="00743AA1">
      <w:pPr>
        <w:jc w:val="both"/>
        <w:rPr>
          <w:rFonts w:ascii="Arial" w:hAnsi="Arial" w:cs="Arial"/>
          <w:sz w:val="20"/>
          <w:szCs w:val="20"/>
        </w:rPr>
      </w:pPr>
      <w:r>
        <w:rPr>
          <w:rFonts w:ascii="Arial" w:hAnsi="Arial" w:cs="Arial"/>
          <w:sz w:val="20"/>
          <w:szCs w:val="20"/>
        </w:rPr>
        <w:t>ANEXAR MODELO DE PROPOSTA.</w:t>
      </w:r>
    </w:p>
    <w:p w:rsidR="00113951" w:rsidRDefault="00113951" w:rsidP="00743AA1">
      <w:pPr>
        <w:jc w:val="both"/>
        <w:rPr>
          <w:rFonts w:ascii="Arial" w:hAnsi="Arial" w:cs="Arial"/>
          <w:sz w:val="20"/>
          <w:szCs w:val="20"/>
        </w:rPr>
      </w:pPr>
    </w:p>
    <w:p w:rsidR="00113951" w:rsidRDefault="00084C51" w:rsidP="00743AA1">
      <w:pPr>
        <w:jc w:val="both"/>
        <w:rPr>
          <w:rFonts w:ascii="Arial" w:hAnsi="Arial" w:cs="Arial"/>
          <w:sz w:val="20"/>
          <w:szCs w:val="20"/>
        </w:rPr>
      </w:pPr>
      <w:r>
        <w:rPr>
          <w:rFonts w:ascii="Arial" w:hAnsi="Arial" w:cs="Arial"/>
          <w:sz w:val="20"/>
          <w:szCs w:val="20"/>
        </w:rPr>
        <w:t xml:space="preserve">LOTE </w:t>
      </w:r>
      <w:r w:rsidR="00113951">
        <w:rPr>
          <w:rFonts w:ascii="Arial" w:hAnsi="Arial" w:cs="Arial"/>
          <w:sz w:val="20"/>
          <w:szCs w:val="20"/>
        </w:rPr>
        <w:t>I – FUNDEB 40%</w:t>
      </w:r>
    </w:p>
    <w:tbl>
      <w:tblPr>
        <w:tblStyle w:val="Tabelacomgrade"/>
        <w:tblW w:w="9781" w:type="dxa"/>
        <w:tblInd w:w="-572" w:type="dxa"/>
        <w:tblLook w:val="04A0" w:firstRow="1" w:lastRow="0" w:firstColumn="1" w:lastColumn="0" w:noHBand="0" w:noVBand="1"/>
      </w:tblPr>
      <w:tblGrid>
        <w:gridCol w:w="750"/>
        <w:gridCol w:w="3983"/>
        <w:gridCol w:w="830"/>
        <w:gridCol w:w="737"/>
        <w:gridCol w:w="877"/>
        <w:gridCol w:w="1229"/>
        <w:gridCol w:w="1375"/>
      </w:tblGrid>
      <w:tr w:rsidR="00113951" w:rsidTr="00084C51">
        <w:trPr>
          <w:trHeight w:val="516"/>
        </w:trPr>
        <w:tc>
          <w:tcPr>
            <w:tcW w:w="709" w:type="dxa"/>
          </w:tcPr>
          <w:p w:rsidR="00113951" w:rsidRPr="00BC2B9A" w:rsidRDefault="00113951" w:rsidP="00084C51">
            <w:pPr>
              <w:jc w:val="both"/>
              <w:rPr>
                <w:b/>
              </w:rPr>
            </w:pPr>
            <w:r>
              <w:rPr>
                <w:b/>
              </w:rPr>
              <w:t>ITEM</w:t>
            </w:r>
          </w:p>
        </w:tc>
        <w:tc>
          <w:tcPr>
            <w:tcW w:w="4214" w:type="dxa"/>
          </w:tcPr>
          <w:p w:rsidR="00113951" w:rsidRDefault="00113951" w:rsidP="00084C51">
            <w:pPr>
              <w:jc w:val="center"/>
              <w:rPr>
                <w:b/>
                <w:sz w:val="24"/>
              </w:rPr>
            </w:pPr>
            <w:r>
              <w:rPr>
                <w:b/>
                <w:sz w:val="24"/>
              </w:rPr>
              <w:t>DISCRIMINAÇÃO DOS SERVIÇOS</w:t>
            </w:r>
          </w:p>
        </w:tc>
        <w:tc>
          <w:tcPr>
            <w:tcW w:w="747" w:type="dxa"/>
          </w:tcPr>
          <w:p w:rsidR="00113951" w:rsidRDefault="00113951" w:rsidP="00084C51">
            <w:pPr>
              <w:jc w:val="both"/>
              <w:rPr>
                <w:b/>
                <w:sz w:val="24"/>
              </w:rPr>
            </w:pPr>
            <w:r>
              <w:rPr>
                <w:b/>
                <w:sz w:val="24"/>
              </w:rPr>
              <w:t>UNID</w:t>
            </w:r>
          </w:p>
        </w:tc>
        <w:tc>
          <w:tcPr>
            <w:tcW w:w="687" w:type="dxa"/>
          </w:tcPr>
          <w:p w:rsidR="00113951" w:rsidRDefault="00113951" w:rsidP="00084C51">
            <w:pPr>
              <w:jc w:val="both"/>
              <w:rPr>
                <w:b/>
                <w:sz w:val="24"/>
              </w:rPr>
            </w:pPr>
            <w:r>
              <w:rPr>
                <w:b/>
                <w:sz w:val="24"/>
              </w:rPr>
              <w:t>QT. MÊS</w:t>
            </w:r>
          </w:p>
        </w:tc>
        <w:tc>
          <w:tcPr>
            <w:tcW w:w="731" w:type="dxa"/>
          </w:tcPr>
          <w:p w:rsidR="00113951" w:rsidRDefault="00113951" w:rsidP="00084C51">
            <w:pPr>
              <w:jc w:val="both"/>
              <w:rPr>
                <w:b/>
                <w:sz w:val="24"/>
              </w:rPr>
            </w:pPr>
            <w:r>
              <w:rPr>
                <w:b/>
                <w:sz w:val="24"/>
              </w:rPr>
              <w:t>QT. VEÍC.</w:t>
            </w:r>
          </w:p>
        </w:tc>
        <w:tc>
          <w:tcPr>
            <w:tcW w:w="1276" w:type="dxa"/>
          </w:tcPr>
          <w:p w:rsidR="00113951" w:rsidRDefault="00113951" w:rsidP="00084C51">
            <w:pPr>
              <w:jc w:val="both"/>
              <w:rPr>
                <w:b/>
                <w:sz w:val="24"/>
              </w:rPr>
            </w:pPr>
            <w:r>
              <w:rPr>
                <w:b/>
                <w:sz w:val="24"/>
              </w:rPr>
              <w:t>VLR. UNIT.</w:t>
            </w:r>
          </w:p>
        </w:tc>
        <w:tc>
          <w:tcPr>
            <w:tcW w:w="1417" w:type="dxa"/>
          </w:tcPr>
          <w:p w:rsidR="00113951" w:rsidRDefault="00113951" w:rsidP="00084C51">
            <w:pPr>
              <w:jc w:val="both"/>
              <w:rPr>
                <w:b/>
                <w:sz w:val="24"/>
              </w:rPr>
            </w:pPr>
            <w:r>
              <w:rPr>
                <w:b/>
                <w:sz w:val="24"/>
              </w:rPr>
              <w:t>VLR. TOTAL</w:t>
            </w:r>
          </w:p>
        </w:tc>
      </w:tr>
      <w:tr w:rsidR="00113951" w:rsidRPr="00BC2B9A" w:rsidTr="00084C51">
        <w:tc>
          <w:tcPr>
            <w:tcW w:w="709" w:type="dxa"/>
          </w:tcPr>
          <w:p w:rsidR="00113951" w:rsidRPr="00BC2B9A" w:rsidRDefault="00113951" w:rsidP="00084C51">
            <w:pPr>
              <w:jc w:val="both"/>
              <w:rPr>
                <w:sz w:val="24"/>
              </w:rPr>
            </w:pPr>
            <w:r w:rsidRPr="00BC2B9A">
              <w:rPr>
                <w:sz w:val="24"/>
              </w:rPr>
              <w:t>01</w:t>
            </w:r>
          </w:p>
        </w:tc>
        <w:tc>
          <w:tcPr>
            <w:tcW w:w="4214" w:type="dxa"/>
            <w:vAlign w:val="bottom"/>
          </w:tcPr>
          <w:p w:rsidR="00113951" w:rsidRDefault="00113951" w:rsidP="00084C51">
            <w:pPr>
              <w:jc w:val="both"/>
              <w:rPr>
                <w:rFonts w:ascii="Arial" w:hAnsi="Arial" w:cs="Arial"/>
                <w:color w:val="000000"/>
                <w:sz w:val="18"/>
                <w:szCs w:val="18"/>
              </w:rPr>
            </w:pPr>
            <w:r>
              <w:rPr>
                <w:rFonts w:ascii="Arial" w:hAnsi="Arial" w:cs="Arial"/>
                <w:color w:val="000000"/>
                <w:sz w:val="18"/>
                <w:szCs w:val="18"/>
              </w:rPr>
              <w:t>Veículo tipo Van, modelo a diesel, direção hidráulica, capacidade mínima para 10 (dez) passageiros, com ar condicionado, sem motorista, com quilometragem livre e sem combustível.</w:t>
            </w:r>
          </w:p>
        </w:tc>
        <w:tc>
          <w:tcPr>
            <w:tcW w:w="747" w:type="dxa"/>
          </w:tcPr>
          <w:p w:rsidR="00113951" w:rsidRPr="00BC2B9A" w:rsidRDefault="00113951" w:rsidP="00084C51">
            <w:pPr>
              <w:jc w:val="both"/>
              <w:rPr>
                <w:sz w:val="24"/>
              </w:rPr>
            </w:pPr>
            <w:r>
              <w:rPr>
                <w:sz w:val="24"/>
              </w:rPr>
              <w:t>Mês</w:t>
            </w:r>
          </w:p>
        </w:tc>
        <w:tc>
          <w:tcPr>
            <w:tcW w:w="687" w:type="dxa"/>
          </w:tcPr>
          <w:p w:rsidR="00113951" w:rsidRPr="00BC2B9A" w:rsidRDefault="00113951" w:rsidP="00084C51">
            <w:pPr>
              <w:jc w:val="both"/>
              <w:rPr>
                <w:sz w:val="24"/>
              </w:rPr>
            </w:pPr>
            <w:r>
              <w:rPr>
                <w:sz w:val="24"/>
              </w:rPr>
              <w:t>8</w:t>
            </w:r>
          </w:p>
        </w:tc>
        <w:tc>
          <w:tcPr>
            <w:tcW w:w="731" w:type="dxa"/>
          </w:tcPr>
          <w:p w:rsidR="00113951" w:rsidRPr="00BC2B9A" w:rsidRDefault="00113951" w:rsidP="00084C51">
            <w:pPr>
              <w:jc w:val="both"/>
              <w:rPr>
                <w:sz w:val="24"/>
              </w:rPr>
            </w:pPr>
            <w:r>
              <w:rPr>
                <w:sz w:val="24"/>
              </w:rPr>
              <w:t>01</w:t>
            </w:r>
          </w:p>
        </w:tc>
        <w:tc>
          <w:tcPr>
            <w:tcW w:w="1276" w:type="dxa"/>
          </w:tcPr>
          <w:p w:rsidR="00113951" w:rsidRPr="00BC2B9A" w:rsidRDefault="00113951" w:rsidP="00084C51">
            <w:pPr>
              <w:jc w:val="both"/>
              <w:rPr>
                <w:sz w:val="24"/>
              </w:rPr>
            </w:pPr>
          </w:p>
        </w:tc>
        <w:tc>
          <w:tcPr>
            <w:tcW w:w="1417" w:type="dxa"/>
          </w:tcPr>
          <w:p w:rsidR="00113951" w:rsidRPr="00BC2B9A" w:rsidRDefault="00113951" w:rsidP="00084C51">
            <w:pPr>
              <w:jc w:val="both"/>
              <w:rPr>
                <w:sz w:val="24"/>
              </w:rPr>
            </w:pPr>
          </w:p>
        </w:tc>
      </w:tr>
      <w:tr w:rsidR="00113951" w:rsidRPr="00BC2B9A" w:rsidTr="00084C51">
        <w:tc>
          <w:tcPr>
            <w:tcW w:w="709" w:type="dxa"/>
          </w:tcPr>
          <w:p w:rsidR="00113951" w:rsidRPr="00BC2B9A" w:rsidRDefault="00113951" w:rsidP="00084C51">
            <w:pPr>
              <w:jc w:val="both"/>
              <w:rPr>
                <w:sz w:val="24"/>
              </w:rPr>
            </w:pPr>
            <w:r>
              <w:rPr>
                <w:sz w:val="24"/>
              </w:rPr>
              <w:t>02</w:t>
            </w:r>
          </w:p>
        </w:tc>
        <w:tc>
          <w:tcPr>
            <w:tcW w:w="4214" w:type="dxa"/>
            <w:vAlign w:val="bottom"/>
          </w:tcPr>
          <w:p w:rsidR="00113951" w:rsidRDefault="00113951" w:rsidP="00084C51">
            <w:pPr>
              <w:jc w:val="both"/>
              <w:rPr>
                <w:rFonts w:ascii="Arial" w:hAnsi="Arial" w:cs="Arial"/>
                <w:color w:val="000000"/>
                <w:sz w:val="18"/>
                <w:szCs w:val="18"/>
              </w:rPr>
            </w:pPr>
            <w:r>
              <w:rPr>
                <w:rFonts w:ascii="Arial" w:hAnsi="Arial" w:cs="Arial"/>
                <w:color w:val="000000"/>
                <w:sz w:val="18"/>
                <w:szCs w:val="18"/>
              </w:rPr>
              <w:t xml:space="preserve">Automóvel tipo passeio, motor 1.0 </w:t>
            </w:r>
            <w:proofErr w:type="spellStart"/>
            <w:r>
              <w:rPr>
                <w:rFonts w:ascii="Arial" w:hAnsi="Arial" w:cs="Arial"/>
                <w:color w:val="000000"/>
                <w:sz w:val="18"/>
                <w:szCs w:val="18"/>
              </w:rPr>
              <w:t>flex</w:t>
            </w:r>
            <w:proofErr w:type="spellEnd"/>
            <w:r>
              <w:rPr>
                <w:rFonts w:ascii="Arial" w:hAnsi="Arial" w:cs="Arial"/>
                <w:color w:val="000000"/>
                <w:sz w:val="18"/>
                <w:szCs w:val="18"/>
              </w:rPr>
              <w:t xml:space="preserve">, transmissão manual, c/ ar condicionado, capacidade mínima do porta malas de 500 (quinhentos) litros, cinco portas, quilometragem livre, sem motorista e sem abastecimento. </w:t>
            </w:r>
            <w:r w:rsidRPr="00716A89">
              <w:rPr>
                <w:rFonts w:ascii="Arial" w:hAnsi="Arial" w:cs="Arial"/>
                <w:b/>
                <w:color w:val="000000"/>
                <w:sz w:val="18"/>
                <w:szCs w:val="18"/>
              </w:rPr>
              <w:t>(DOBLÔ)</w:t>
            </w:r>
          </w:p>
        </w:tc>
        <w:tc>
          <w:tcPr>
            <w:tcW w:w="747" w:type="dxa"/>
          </w:tcPr>
          <w:p w:rsidR="00113951" w:rsidRPr="00BC2B9A" w:rsidRDefault="00113951" w:rsidP="00084C51">
            <w:pPr>
              <w:jc w:val="both"/>
              <w:rPr>
                <w:sz w:val="24"/>
              </w:rPr>
            </w:pPr>
            <w:r>
              <w:rPr>
                <w:sz w:val="24"/>
              </w:rPr>
              <w:t>Mês</w:t>
            </w:r>
          </w:p>
        </w:tc>
        <w:tc>
          <w:tcPr>
            <w:tcW w:w="687" w:type="dxa"/>
          </w:tcPr>
          <w:p w:rsidR="00113951" w:rsidRDefault="00113951" w:rsidP="00084C51">
            <w:pPr>
              <w:jc w:val="both"/>
              <w:rPr>
                <w:sz w:val="24"/>
              </w:rPr>
            </w:pPr>
            <w:r>
              <w:rPr>
                <w:sz w:val="24"/>
              </w:rPr>
              <w:t>8</w:t>
            </w:r>
          </w:p>
        </w:tc>
        <w:tc>
          <w:tcPr>
            <w:tcW w:w="731" w:type="dxa"/>
          </w:tcPr>
          <w:p w:rsidR="00113951" w:rsidRDefault="00113951" w:rsidP="00084C51">
            <w:pPr>
              <w:jc w:val="both"/>
              <w:rPr>
                <w:sz w:val="24"/>
              </w:rPr>
            </w:pPr>
            <w:r>
              <w:rPr>
                <w:sz w:val="24"/>
              </w:rPr>
              <w:t>01</w:t>
            </w:r>
          </w:p>
        </w:tc>
        <w:tc>
          <w:tcPr>
            <w:tcW w:w="1276" w:type="dxa"/>
          </w:tcPr>
          <w:p w:rsidR="00113951" w:rsidRDefault="00113951" w:rsidP="00084C51">
            <w:pPr>
              <w:jc w:val="both"/>
              <w:rPr>
                <w:sz w:val="24"/>
              </w:rPr>
            </w:pPr>
          </w:p>
        </w:tc>
        <w:tc>
          <w:tcPr>
            <w:tcW w:w="1417" w:type="dxa"/>
          </w:tcPr>
          <w:p w:rsidR="00113951" w:rsidRPr="00BC2B9A" w:rsidRDefault="00113951" w:rsidP="00084C51">
            <w:pPr>
              <w:jc w:val="both"/>
              <w:rPr>
                <w:sz w:val="24"/>
              </w:rPr>
            </w:pPr>
          </w:p>
        </w:tc>
      </w:tr>
      <w:tr w:rsidR="00113951" w:rsidTr="00084C51">
        <w:tc>
          <w:tcPr>
            <w:tcW w:w="8364" w:type="dxa"/>
            <w:gridSpan w:val="6"/>
          </w:tcPr>
          <w:p w:rsidR="00113951" w:rsidRDefault="00113951" w:rsidP="00084C51">
            <w:pPr>
              <w:jc w:val="both"/>
              <w:rPr>
                <w:b/>
                <w:sz w:val="24"/>
              </w:rPr>
            </w:pPr>
            <w:r>
              <w:rPr>
                <w:b/>
                <w:sz w:val="24"/>
              </w:rPr>
              <w:t>TOTAL</w:t>
            </w:r>
          </w:p>
        </w:tc>
        <w:tc>
          <w:tcPr>
            <w:tcW w:w="1417" w:type="dxa"/>
          </w:tcPr>
          <w:p w:rsidR="00113951" w:rsidRDefault="00113951" w:rsidP="00084C51">
            <w:pPr>
              <w:jc w:val="both"/>
              <w:rPr>
                <w:b/>
                <w:sz w:val="24"/>
              </w:rPr>
            </w:pPr>
          </w:p>
        </w:tc>
      </w:tr>
    </w:tbl>
    <w:p w:rsidR="00113951" w:rsidRDefault="00113951"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192E9B" w:rsidRDefault="00192E9B" w:rsidP="00743AA1">
      <w:pPr>
        <w:jc w:val="both"/>
        <w:rPr>
          <w:rFonts w:ascii="Arial" w:hAnsi="Arial" w:cs="Arial"/>
          <w:sz w:val="20"/>
          <w:szCs w:val="20"/>
          <w:u w:val="single"/>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165912" w:rsidRDefault="00165912" w:rsidP="00743AA1">
      <w:pPr>
        <w:jc w:val="both"/>
        <w:rPr>
          <w:rFonts w:ascii="Arial" w:hAnsi="Arial" w:cs="Arial"/>
          <w:sz w:val="20"/>
          <w:szCs w:val="20"/>
        </w:rPr>
      </w:pPr>
    </w:p>
    <w:p w:rsidR="00192E9B" w:rsidRDefault="00165912" w:rsidP="00743AA1">
      <w:pPr>
        <w:jc w:val="both"/>
        <w:rPr>
          <w:rFonts w:ascii="Arial" w:hAnsi="Arial" w:cs="Arial"/>
          <w:sz w:val="20"/>
          <w:szCs w:val="20"/>
        </w:rPr>
      </w:pPr>
      <w:r>
        <w:rPr>
          <w:rFonts w:ascii="Arial" w:hAnsi="Arial" w:cs="Arial"/>
          <w:sz w:val="20"/>
          <w:szCs w:val="20"/>
        </w:rPr>
        <w:t xml:space="preserve">                                       </w:t>
      </w: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743AA1" w:rsidRPr="00692393" w:rsidRDefault="00192E9B" w:rsidP="00743AA1">
      <w:pPr>
        <w:jc w:val="both"/>
        <w:rPr>
          <w:rFonts w:ascii="Arial" w:hAnsi="Arial" w:cs="Arial"/>
          <w:sz w:val="20"/>
          <w:szCs w:val="20"/>
        </w:rPr>
      </w:pPr>
      <w:r>
        <w:rPr>
          <w:rFonts w:ascii="Arial" w:hAnsi="Arial" w:cs="Arial"/>
          <w:sz w:val="20"/>
          <w:szCs w:val="20"/>
        </w:rPr>
        <w:t xml:space="preserve">                                        </w:t>
      </w:r>
      <w:r w:rsidR="00165912">
        <w:rPr>
          <w:rFonts w:ascii="Arial" w:hAnsi="Arial" w:cs="Arial"/>
          <w:sz w:val="20"/>
          <w:szCs w:val="20"/>
        </w:rPr>
        <w:t xml:space="preserve">    </w:t>
      </w:r>
      <w:r w:rsidR="00743AA1" w:rsidRPr="00692393">
        <w:rPr>
          <w:rFonts w:ascii="Arial" w:hAnsi="Arial" w:cs="Arial"/>
          <w:sz w:val="20"/>
          <w:szCs w:val="20"/>
        </w:rPr>
        <w:t xml:space="preserve">___________/____ </w:t>
      </w:r>
      <w:proofErr w:type="spellStart"/>
      <w:r w:rsidR="00743AA1" w:rsidRPr="00692393">
        <w:rPr>
          <w:rFonts w:ascii="Arial" w:hAnsi="Arial" w:cs="Arial"/>
          <w:sz w:val="20"/>
          <w:szCs w:val="20"/>
        </w:rPr>
        <w:t>de_____________de</w:t>
      </w:r>
      <w:proofErr w:type="spellEnd"/>
      <w:r w:rsidR="00743AA1" w:rsidRPr="00692393">
        <w:rPr>
          <w:rFonts w:ascii="Arial" w:hAnsi="Arial" w:cs="Arial"/>
          <w:sz w:val="20"/>
          <w:szCs w:val="20"/>
        </w:rPr>
        <w:t xml:space="preserve"> 2018.</w:t>
      </w: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Pr="00692393" w:rsidRDefault="002E4F89"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192E9B">
        <w:rPr>
          <w:rFonts w:ascii="Arial" w:hAnsi="Arial" w:cs="Arial"/>
          <w:sz w:val="20"/>
        </w:rPr>
        <w:t>.</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084C51">
        <w:rPr>
          <w:rFonts w:ascii="Arial" w:hAnsi="Arial" w:cs="Arial"/>
          <w:sz w:val="20"/>
        </w:rPr>
        <w:t xml:space="preserve">selecionar empresa especializa para prestação de serviços na Locação de Veículos para transporte escolar Secretaria Municipal de Educação e do </w:t>
      </w:r>
      <w:proofErr w:type="spellStart"/>
      <w:r w:rsidR="00084C51">
        <w:rPr>
          <w:rFonts w:ascii="Arial" w:hAnsi="Arial" w:cs="Arial"/>
          <w:sz w:val="20"/>
        </w:rPr>
        <w:t>Fundeb</w:t>
      </w:r>
      <w:proofErr w:type="spellEnd"/>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2E4F89">
        <w:rPr>
          <w:rFonts w:ascii="Arial" w:hAnsi="Arial" w:cs="Arial"/>
          <w:sz w:val="20"/>
        </w:rPr>
        <w:t>.</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084C51">
        <w:rPr>
          <w:rFonts w:ascii="Arial" w:hAnsi="Arial" w:cs="Arial"/>
          <w:sz w:val="20"/>
        </w:rPr>
        <w:t>041/2018/SRP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6B35F0">
        <w:rPr>
          <w:rFonts w:ascii="Arial" w:hAnsi="Arial" w:cs="Arial"/>
          <w:sz w:val="20"/>
        </w:rPr>
        <w:t xml:space="preserve">selecionar empresa especializa para prestação de serviços na Locação de Veículos para transporte escolar Secretaria Municipal de Educação e do </w:t>
      </w:r>
      <w:proofErr w:type="spellStart"/>
      <w:r w:rsidR="006B35F0">
        <w:rPr>
          <w:rFonts w:ascii="Arial" w:hAnsi="Arial" w:cs="Arial"/>
          <w:sz w:val="20"/>
        </w:rPr>
        <w:t>Fundeb</w:t>
      </w:r>
      <w:proofErr w:type="spellEnd"/>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Pr>
          <w:rFonts w:ascii="Arial" w:hAnsi="Arial" w:cs="Arial"/>
          <w:sz w:val="20"/>
        </w:rPr>
        <w:t>,</w:t>
      </w:r>
      <w:r w:rsidRPr="00692393">
        <w:rPr>
          <w:rFonts w:ascii="Arial" w:hAnsi="Arial" w:cs="Arial"/>
          <w:sz w:val="20"/>
        </w:rPr>
        <w:t xml:space="preserve"> Instrumento Contratual para a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9235A2">
        <w:rPr>
          <w:rFonts w:ascii="Arial" w:hAnsi="Arial" w:cs="Arial"/>
          <w:sz w:val="20"/>
        </w:rPr>
        <w:t>041/2018/SRP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084C51">
        <w:rPr>
          <w:rFonts w:ascii="Arial" w:hAnsi="Arial" w:cs="Arial"/>
          <w:sz w:val="20"/>
        </w:rPr>
        <w:t>041/2018/SRP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sidR="00084C51">
        <w:rPr>
          <w:rFonts w:ascii="Arial" w:hAnsi="Arial" w:cs="Arial"/>
          <w:sz w:val="20"/>
        </w:rPr>
        <w:t>041/2018/SRP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084C51">
        <w:rPr>
          <w:rFonts w:ascii="Arial" w:hAnsi="Arial" w:cs="Arial"/>
          <w:sz w:val="20"/>
        </w:rPr>
        <w:t>041/2018/SRP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4870FC"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13.3.3 A contratada obriga-se a manter durante toda a execução do contrato, em compatibilidade com as obrigações assumidas no presente instrumento, todas as condições de habilitação e qualificação </w:t>
      </w:r>
      <w:r w:rsidRPr="00692393">
        <w:rPr>
          <w:rFonts w:ascii="Arial" w:hAnsi="Arial" w:cs="Arial"/>
          <w:sz w:val="20"/>
          <w:szCs w:val="20"/>
        </w:rPr>
        <w:lastRenderedPageBreak/>
        <w:t>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4870FC" w:rsidP="00743AA1">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Default="00743AA1"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Pr="00692393" w:rsidRDefault="0064444C"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084C51">
        <w:rPr>
          <w:rFonts w:ascii="Arial" w:hAnsi="Arial" w:cs="Arial"/>
          <w:sz w:val="20"/>
        </w:rPr>
        <w:t>041/2018/SRP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084C51">
        <w:rPr>
          <w:rFonts w:ascii="Arial" w:hAnsi="Arial" w:cs="Arial"/>
          <w:sz w:val="20"/>
        </w:rPr>
        <w:t>041/2018/SRP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084C51">
        <w:rPr>
          <w:rFonts w:ascii="Arial" w:hAnsi="Arial" w:cs="Arial"/>
          <w:sz w:val="20"/>
        </w:rPr>
        <w:t>041/2018/SRP</w:t>
      </w:r>
      <w:r w:rsidRPr="00692393">
        <w:rPr>
          <w:rFonts w:ascii="Arial" w:hAnsi="Arial" w:cs="Arial"/>
          <w:sz w:val="20"/>
        </w:rPr>
        <w:t xml:space="preserve">, autorizado no processo licitatório n.º </w:t>
      </w:r>
      <w:r w:rsidR="00084C51">
        <w:rPr>
          <w:rFonts w:ascii="Arial" w:hAnsi="Arial" w:cs="Arial"/>
          <w:sz w:val="20"/>
        </w:rPr>
        <w:t>041/2018/SRP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192E9B">
        <w:rPr>
          <w:rFonts w:ascii="Arial" w:hAnsi="Arial" w:cs="Arial"/>
          <w:sz w:val="20"/>
        </w:rPr>
        <w:t xml:space="preserve">selecionar empresa especializa para prestação de serviços na Locação de Veículos para transporte escolar Secretaria Municipal de Educação e do </w:t>
      </w:r>
      <w:proofErr w:type="spellStart"/>
      <w:r w:rsidR="00192E9B">
        <w:rPr>
          <w:rFonts w:ascii="Arial" w:hAnsi="Arial" w:cs="Arial"/>
          <w:sz w:val="20"/>
        </w:rPr>
        <w:t>Fundeb</w:t>
      </w:r>
      <w:proofErr w:type="spellEnd"/>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w:t>
      </w:r>
      <w:r w:rsidR="00192E9B">
        <w:rPr>
          <w:rFonts w:ascii="Arial" w:hAnsi="Arial" w:cs="Arial"/>
          <w:sz w:val="20"/>
          <w:szCs w:val="20"/>
        </w:rPr>
        <w:t>locações</w:t>
      </w:r>
      <w:r w:rsidRPr="00692393">
        <w:rPr>
          <w:rFonts w:ascii="Arial" w:hAnsi="Arial" w:cs="Arial"/>
          <w:sz w:val="20"/>
          <w:szCs w:val="20"/>
        </w:rPr>
        <w:t xml:space="preserve">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084C51">
        <w:rPr>
          <w:rFonts w:ascii="Arial" w:hAnsi="Arial" w:cs="Arial"/>
          <w:sz w:val="20"/>
          <w:szCs w:val="20"/>
        </w:rPr>
        <w:t>041/2018/SRP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084C51">
        <w:rPr>
          <w:rFonts w:ascii="Arial" w:hAnsi="Arial" w:cs="Arial"/>
          <w:sz w:val="20"/>
          <w:szCs w:val="20"/>
        </w:rPr>
        <w:t>041/2018/SRP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4870FC">
        <w:rPr>
          <w:rFonts w:ascii="Arial" w:hAnsi="Arial" w:cs="Arial"/>
          <w:sz w:val="20"/>
          <w:szCs w:val="20"/>
        </w:rPr>
        <w:t>041/2018/SRP</w:t>
      </w:r>
      <w:bookmarkStart w:id="0" w:name="_GoBack"/>
      <w:bookmarkEnd w:id="0"/>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sidR="0064444C">
        <w:rPr>
          <w:rFonts w:ascii="Arial" w:hAnsi="Arial" w:cs="Arial"/>
          <w:sz w:val="20"/>
          <w:szCs w:val="20"/>
          <w:u w:val="single"/>
        </w:rPr>
        <w:t>PRESTAÇÃO DOS SERVIÇOS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D8009F"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084C51">
        <w:rPr>
          <w:rFonts w:ascii="Arial" w:hAnsi="Arial" w:cs="Arial"/>
          <w:sz w:val="20"/>
          <w:szCs w:val="20"/>
        </w:rPr>
        <w:t>041/2018/SRP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192E9B" w:rsidRDefault="00192E9B" w:rsidP="00743AA1">
      <w:pPr>
        <w:ind w:left="720"/>
        <w:jc w:val="both"/>
        <w:rPr>
          <w:rFonts w:ascii="Arial" w:hAnsi="Arial" w:cs="Arial"/>
          <w:sz w:val="20"/>
          <w:szCs w:val="20"/>
        </w:rPr>
      </w:pPr>
    </w:p>
    <w:p w:rsidR="00192E9B" w:rsidRDefault="00192E9B" w:rsidP="00743AA1">
      <w:pPr>
        <w:ind w:left="720"/>
        <w:jc w:val="both"/>
        <w:rPr>
          <w:rFonts w:ascii="Arial" w:hAnsi="Arial" w:cs="Arial"/>
          <w:sz w:val="20"/>
          <w:szCs w:val="20"/>
        </w:rPr>
      </w:pP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Default="00743AA1" w:rsidP="00743AA1">
      <w:pPr>
        <w:ind w:left="720"/>
        <w:jc w:val="both"/>
        <w:rPr>
          <w:rFonts w:ascii="Arial" w:hAnsi="Arial" w:cs="Arial"/>
          <w:sz w:val="20"/>
          <w:szCs w:val="20"/>
        </w:rPr>
      </w:pPr>
    </w:p>
    <w:p w:rsidR="00192E9B" w:rsidRPr="00692393" w:rsidRDefault="00192E9B"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A10" w:rsidRDefault="008D7A10" w:rsidP="00DC5B26">
      <w:r>
        <w:separator/>
      </w:r>
    </w:p>
  </w:endnote>
  <w:endnote w:type="continuationSeparator" w:id="0">
    <w:p w:rsidR="008D7A10" w:rsidRDefault="008D7A10"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C51" w:rsidRPr="005B11B1" w:rsidRDefault="00084C51"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A10" w:rsidRDefault="008D7A10" w:rsidP="00DC5B26">
      <w:r>
        <w:separator/>
      </w:r>
    </w:p>
  </w:footnote>
  <w:footnote w:type="continuationSeparator" w:id="0">
    <w:p w:rsidR="008D7A10" w:rsidRDefault="008D7A10"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C51" w:rsidRDefault="00084C51" w:rsidP="00DC5B26">
    <w:pPr>
      <w:pStyle w:val="Cabealho"/>
      <w:jc w:val="center"/>
      <w:rPr>
        <w:sz w:val="24"/>
        <w:szCs w:val="24"/>
      </w:rPr>
    </w:pPr>
  </w:p>
  <w:p w:rsidR="00084C51" w:rsidRDefault="00084C51" w:rsidP="00DC5B26">
    <w:pPr>
      <w:pStyle w:val="Cabealho"/>
      <w:jc w:val="center"/>
      <w:rPr>
        <w:sz w:val="24"/>
        <w:szCs w:val="24"/>
      </w:rPr>
    </w:pPr>
  </w:p>
  <w:p w:rsidR="00084C51" w:rsidRDefault="00084C51"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084C51" w:rsidRPr="005B11B1" w:rsidRDefault="00084C51" w:rsidP="00DC5B26">
    <w:pPr>
      <w:jc w:val="center"/>
      <w:rPr>
        <w:rFonts w:ascii="Arial" w:hAnsi="Arial" w:cs="Arial"/>
        <w:sz w:val="20"/>
        <w:szCs w:val="20"/>
      </w:rPr>
    </w:pPr>
    <w:r w:rsidRPr="005B11B1">
      <w:rPr>
        <w:rFonts w:ascii="Arial" w:hAnsi="Arial" w:cs="Arial"/>
        <w:sz w:val="20"/>
        <w:szCs w:val="20"/>
      </w:rPr>
      <w:t>ESTADO DO MARANHÃO</w:t>
    </w:r>
  </w:p>
  <w:p w:rsidR="00084C51" w:rsidRDefault="00084C51"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084C51" w:rsidRDefault="00084C51" w:rsidP="00DC5B26">
    <w:pPr>
      <w:jc w:val="center"/>
      <w:rPr>
        <w:rFonts w:ascii="Arial" w:hAnsi="Arial" w:cs="Arial"/>
        <w:sz w:val="20"/>
        <w:szCs w:val="20"/>
      </w:rPr>
    </w:pPr>
    <w:r>
      <w:rPr>
        <w:rFonts w:ascii="Arial" w:hAnsi="Arial" w:cs="Arial"/>
        <w:sz w:val="20"/>
        <w:szCs w:val="20"/>
      </w:rPr>
      <w:t>CNPJ Nº 01.613.956/0001-21</w:t>
    </w:r>
  </w:p>
  <w:p w:rsidR="00084C51" w:rsidRDefault="00084C51" w:rsidP="00DC5B26">
    <w:pPr>
      <w:jc w:val="center"/>
      <w:rPr>
        <w:rFonts w:ascii="Arial" w:hAnsi="Arial" w:cs="Arial"/>
        <w:sz w:val="20"/>
        <w:szCs w:val="20"/>
      </w:rPr>
    </w:pPr>
    <w:r>
      <w:rPr>
        <w:rFonts w:ascii="Arial" w:hAnsi="Arial" w:cs="Arial"/>
        <w:sz w:val="20"/>
        <w:szCs w:val="20"/>
      </w:rPr>
      <w:t>RUA PRESIDENT GEISEL, Nº 691– CENTRO – CEP 65.920-000</w:t>
    </w:r>
  </w:p>
  <w:p w:rsidR="00084C51" w:rsidRPr="005B11B1" w:rsidRDefault="00084C51"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84C51"/>
    <w:rsid w:val="000903A7"/>
    <w:rsid w:val="0009331F"/>
    <w:rsid w:val="000975E2"/>
    <w:rsid w:val="00097C6F"/>
    <w:rsid w:val="000A0207"/>
    <w:rsid w:val="000A07A7"/>
    <w:rsid w:val="000A24F8"/>
    <w:rsid w:val="000A3175"/>
    <w:rsid w:val="000A4399"/>
    <w:rsid w:val="000A4965"/>
    <w:rsid w:val="000B08D6"/>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3951"/>
    <w:rsid w:val="001144B1"/>
    <w:rsid w:val="0011547D"/>
    <w:rsid w:val="00117DBC"/>
    <w:rsid w:val="0012510D"/>
    <w:rsid w:val="0013348A"/>
    <w:rsid w:val="00144EE4"/>
    <w:rsid w:val="001455F6"/>
    <w:rsid w:val="001456DF"/>
    <w:rsid w:val="00153EFA"/>
    <w:rsid w:val="00162828"/>
    <w:rsid w:val="00164868"/>
    <w:rsid w:val="00165912"/>
    <w:rsid w:val="00175F39"/>
    <w:rsid w:val="00176E58"/>
    <w:rsid w:val="00184287"/>
    <w:rsid w:val="00184C58"/>
    <w:rsid w:val="0019117C"/>
    <w:rsid w:val="00192E9B"/>
    <w:rsid w:val="0019315E"/>
    <w:rsid w:val="001950F5"/>
    <w:rsid w:val="00196372"/>
    <w:rsid w:val="001A4984"/>
    <w:rsid w:val="001B0024"/>
    <w:rsid w:val="001B2CAC"/>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3A63"/>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E4F89"/>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0FFE"/>
    <w:rsid w:val="00471B5D"/>
    <w:rsid w:val="0047416A"/>
    <w:rsid w:val="0048072D"/>
    <w:rsid w:val="00481036"/>
    <w:rsid w:val="004817BF"/>
    <w:rsid w:val="004870FC"/>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E0E00"/>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254A"/>
    <w:rsid w:val="005A49C0"/>
    <w:rsid w:val="005A4E4D"/>
    <w:rsid w:val="005B0288"/>
    <w:rsid w:val="005B02E2"/>
    <w:rsid w:val="005B11B1"/>
    <w:rsid w:val="005B2936"/>
    <w:rsid w:val="005B512F"/>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4444C"/>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5F0"/>
    <w:rsid w:val="006B373C"/>
    <w:rsid w:val="006B7175"/>
    <w:rsid w:val="006C4C01"/>
    <w:rsid w:val="006C6759"/>
    <w:rsid w:val="006C67FD"/>
    <w:rsid w:val="006D3C14"/>
    <w:rsid w:val="006E62EB"/>
    <w:rsid w:val="006E6A63"/>
    <w:rsid w:val="006F710F"/>
    <w:rsid w:val="0070291B"/>
    <w:rsid w:val="00704E63"/>
    <w:rsid w:val="00707B32"/>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5019C"/>
    <w:rsid w:val="00750B2C"/>
    <w:rsid w:val="00750B41"/>
    <w:rsid w:val="007574ED"/>
    <w:rsid w:val="00771DEF"/>
    <w:rsid w:val="007730B6"/>
    <w:rsid w:val="00776B11"/>
    <w:rsid w:val="0077738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3BA8"/>
    <w:rsid w:val="008342F2"/>
    <w:rsid w:val="008348B4"/>
    <w:rsid w:val="008534A0"/>
    <w:rsid w:val="008539DA"/>
    <w:rsid w:val="0085591A"/>
    <w:rsid w:val="00855B59"/>
    <w:rsid w:val="0086142B"/>
    <w:rsid w:val="0086486B"/>
    <w:rsid w:val="008678AF"/>
    <w:rsid w:val="008728F6"/>
    <w:rsid w:val="00873FD9"/>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D7A10"/>
    <w:rsid w:val="008E4B5D"/>
    <w:rsid w:val="008E72E5"/>
    <w:rsid w:val="008F234B"/>
    <w:rsid w:val="009011B3"/>
    <w:rsid w:val="009074C1"/>
    <w:rsid w:val="009153A9"/>
    <w:rsid w:val="009220AC"/>
    <w:rsid w:val="009235A2"/>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051C"/>
    <w:rsid w:val="00A42A86"/>
    <w:rsid w:val="00A54549"/>
    <w:rsid w:val="00A547EA"/>
    <w:rsid w:val="00A63125"/>
    <w:rsid w:val="00A666FF"/>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63C66"/>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20B"/>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09F"/>
    <w:rsid w:val="00D80828"/>
    <w:rsid w:val="00D81235"/>
    <w:rsid w:val="00D90426"/>
    <w:rsid w:val="00D929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4101"/>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6D84"/>
    <w:rsid w:val="00ED7454"/>
    <w:rsid w:val="00EE10CC"/>
    <w:rsid w:val="00EE4ED1"/>
    <w:rsid w:val="00EE648A"/>
    <w:rsid w:val="00EE7F17"/>
    <w:rsid w:val="00EF083F"/>
    <w:rsid w:val="00EF4F31"/>
    <w:rsid w:val="00EF5E6E"/>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818A5"/>
    <w:rsid w:val="00F82839"/>
    <w:rsid w:val="00F8395B"/>
    <w:rsid w:val="00F939E2"/>
    <w:rsid w:val="00F94176"/>
    <w:rsid w:val="00F94CB1"/>
    <w:rsid w:val="00FA0691"/>
    <w:rsid w:val="00FC16CF"/>
    <w:rsid w:val="00FC51EC"/>
    <w:rsid w:val="00FC6874"/>
    <w:rsid w:val="00FF0A8E"/>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EE1EF-7F5B-41FC-8744-DB5E7395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29</Pages>
  <Words>12572</Words>
  <Characters>67893</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50</cp:revision>
  <cp:lastPrinted>2017-02-24T18:12:00Z</cp:lastPrinted>
  <dcterms:created xsi:type="dcterms:W3CDTF">2014-02-20T18:26:00Z</dcterms:created>
  <dcterms:modified xsi:type="dcterms:W3CDTF">2018-06-05T13:44:00Z</dcterms:modified>
</cp:coreProperties>
</file>