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923" w:rsidRDefault="00A76923" w:rsidP="007F2927">
      <w:pPr>
        <w:pStyle w:val="Recuodecorpodetexto2"/>
        <w:tabs>
          <w:tab w:val="left" w:pos="4245"/>
          <w:tab w:val="center" w:pos="4678"/>
          <w:tab w:val="left" w:pos="6930"/>
        </w:tabs>
        <w:spacing w:after="0" w:line="240" w:lineRule="auto"/>
        <w:ind w:left="0"/>
        <w:jc w:val="center"/>
        <w:rPr>
          <w:rFonts w:ascii="Arial" w:hAnsi="Arial" w:cs="Arial"/>
          <w:b/>
          <w:sz w:val="20"/>
        </w:rPr>
      </w:pPr>
    </w:p>
    <w:p w:rsidR="005D031F" w:rsidRDefault="005D031F" w:rsidP="007F2927">
      <w:pPr>
        <w:pStyle w:val="Recuodecorpodetexto2"/>
        <w:tabs>
          <w:tab w:val="left" w:pos="4245"/>
          <w:tab w:val="center" w:pos="4678"/>
          <w:tab w:val="left" w:pos="6930"/>
        </w:tabs>
        <w:spacing w:after="0" w:line="240" w:lineRule="auto"/>
        <w:ind w:left="0"/>
        <w:jc w:val="center"/>
        <w:rPr>
          <w:rFonts w:ascii="Arial" w:hAnsi="Arial" w:cs="Arial"/>
          <w:b/>
          <w:sz w:val="20"/>
        </w:rPr>
      </w:pPr>
    </w:p>
    <w:p w:rsidR="005D031F" w:rsidRPr="00B03F0E" w:rsidRDefault="005D031F" w:rsidP="005D031F">
      <w:pPr>
        <w:jc w:val="center"/>
        <w:rPr>
          <w:rFonts w:ascii="Arial Narrow" w:hAnsi="Arial Narrow" w:cs="Arial"/>
          <w:b/>
          <w:color w:val="000000"/>
          <w:sz w:val="28"/>
          <w:szCs w:val="28"/>
        </w:rPr>
      </w:pPr>
      <w:r w:rsidRPr="00B03F0E">
        <w:rPr>
          <w:rFonts w:ascii="Arial Narrow" w:hAnsi="Arial Narrow" w:cs="Arial"/>
          <w:b/>
          <w:color w:val="000000"/>
          <w:sz w:val="28"/>
          <w:szCs w:val="28"/>
        </w:rPr>
        <w:t>EDITAL</w:t>
      </w:r>
    </w:p>
    <w:p w:rsidR="005D031F" w:rsidRDefault="005D031F" w:rsidP="005D031F">
      <w:pPr>
        <w:jc w:val="center"/>
        <w:rPr>
          <w:rFonts w:ascii="Times New Roman" w:hAnsi="Times New Roman"/>
          <w:b/>
        </w:rPr>
      </w:pPr>
    </w:p>
    <w:p w:rsidR="005D031F" w:rsidRDefault="005D031F" w:rsidP="005D031F">
      <w:pPr>
        <w:jc w:val="center"/>
        <w:rPr>
          <w:rFonts w:ascii="Times New Roman" w:hAnsi="Times New Roman"/>
          <w:b/>
        </w:rPr>
      </w:pPr>
    </w:p>
    <w:p w:rsidR="005D031F" w:rsidRDefault="005D031F" w:rsidP="005D031F">
      <w:pPr>
        <w:jc w:val="center"/>
        <w:rPr>
          <w:rFonts w:ascii="Times New Roman" w:hAnsi="Times New Roman"/>
          <w:b/>
        </w:rPr>
      </w:pPr>
      <w:r>
        <w:rPr>
          <w:rFonts w:ascii="Times New Roman" w:hAnsi="Times New Roman"/>
          <w:b/>
        </w:rPr>
        <w:t xml:space="preserve">TOMADA DE PREÇOS Nº. </w:t>
      </w:r>
      <w:r w:rsidR="00E11AF0">
        <w:rPr>
          <w:rFonts w:ascii="Times New Roman" w:hAnsi="Times New Roman"/>
          <w:b/>
        </w:rPr>
        <w:t>002/</w:t>
      </w:r>
      <w:r w:rsidR="008F1F14">
        <w:rPr>
          <w:rFonts w:ascii="Times New Roman" w:hAnsi="Times New Roman"/>
          <w:b/>
        </w:rPr>
        <w:t>2018</w:t>
      </w:r>
    </w:p>
    <w:p w:rsidR="005D031F" w:rsidRDefault="005D031F" w:rsidP="005D031F">
      <w:pPr>
        <w:jc w:val="center"/>
        <w:rPr>
          <w:rFonts w:ascii="Times New Roman" w:hAnsi="Times New Roman"/>
          <w:b/>
        </w:rPr>
      </w:pPr>
    </w:p>
    <w:p w:rsidR="005D031F" w:rsidRPr="00D173E2" w:rsidRDefault="005D031F" w:rsidP="005D031F">
      <w:pPr>
        <w:jc w:val="both"/>
        <w:rPr>
          <w:rFonts w:ascii="Arial" w:hAnsi="Arial" w:cs="Arial"/>
          <w:bCs/>
          <w:sz w:val="20"/>
          <w:szCs w:val="20"/>
        </w:rPr>
      </w:pPr>
      <w:r>
        <w:rPr>
          <w:rFonts w:ascii="Times New Roman" w:hAnsi="Times New Roman"/>
        </w:rPr>
        <w:t>A Prefeitura Municipal de São Pedro da Agua Branca - MA, por meio da Secretaria Municipal de Administração, através da Comissão Permanente de Licitação – CPL, instituída pela Portaria nº 0</w:t>
      </w:r>
      <w:r w:rsidR="008F1F14">
        <w:rPr>
          <w:rFonts w:ascii="Times New Roman" w:hAnsi="Times New Roman"/>
        </w:rPr>
        <w:t>48</w:t>
      </w:r>
      <w:r>
        <w:rPr>
          <w:rFonts w:ascii="Times New Roman" w:hAnsi="Times New Roman"/>
        </w:rPr>
        <w:t>/</w:t>
      </w:r>
      <w:r w:rsidR="00C45AA6">
        <w:rPr>
          <w:rFonts w:ascii="Times New Roman" w:hAnsi="Times New Roman"/>
        </w:rPr>
        <w:t>201</w:t>
      </w:r>
      <w:r w:rsidR="008F1F14">
        <w:rPr>
          <w:rFonts w:ascii="Times New Roman" w:hAnsi="Times New Roman"/>
        </w:rPr>
        <w:t>7</w:t>
      </w:r>
      <w:r>
        <w:rPr>
          <w:rFonts w:ascii="Times New Roman" w:hAnsi="Times New Roman"/>
        </w:rPr>
        <w:t xml:space="preserve"> - GP</w:t>
      </w:r>
      <w:r>
        <w:rPr>
          <w:rFonts w:ascii="Times New Roman" w:hAnsi="Times New Roman"/>
          <w:b/>
        </w:rPr>
        <w:t xml:space="preserve">, </w:t>
      </w:r>
      <w:r>
        <w:rPr>
          <w:rFonts w:ascii="Times New Roman" w:hAnsi="Times New Roman"/>
        </w:rPr>
        <w:t xml:space="preserve">com fundamento na Lei nº. 8.666, de 21 de junho de 1993 e suas alterações posteriores e, mediante as condições estabelecidas neste Edital, torna pública a realização da licitação na modalidade </w:t>
      </w:r>
      <w:r>
        <w:rPr>
          <w:rFonts w:ascii="Times New Roman" w:hAnsi="Times New Roman"/>
          <w:b/>
        </w:rPr>
        <w:t xml:space="preserve">TOMADA DE PREÇOS – Nº </w:t>
      </w:r>
      <w:r w:rsidR="00E11AF0">
        <w:rPr>
          <w:rFonts w:ascii="Times New Roman" w:hAnsi="Times New Roman"/>
          <w:b/>
        </w:rPr>
        <w:t>00</w:t>
      </w:r>
      <w:r w:rsidR="00735614">
        <w:rPr>
          <w:rFonts w:ascii="Times New Roman" w:hAnsi="Times New Roman"/>
          <w:b/>
        </w:rPr>
        <w:t>2</w:t>
      </w:r>
      <w:r w:rsidR="00E11AF0">
        <w:rPr>
          <w:rFonts w:ascii="Times New Roman" w:hAnsi="Times New Roman"/>
          <w:b/>
        </w:rPr>
        <w:t>/</w:t>
      </w:r>
      <w:r w:rsidR="008F1F14">
        <w:rPr>
          <w:rFonts w:ascii="Times New Roman" w:hAnsi="Times New Roman"/>
          <w:b/>
        </w:rPr>
        <w:t>2018</w:t>
      </w:r>
      <w:r>
        <w:rPr>
          <w:rFonts w:ascii="Times New Roman" w:hAnsi="Times New Roman"/>
          <w:b/>
        </w:rPr>
        <w:t>,</w:t>
      </w:r>
      <w:r>
        <w:rPr>
          <w:rFonts w:ascii="Times New Roman" w:hAnsi="Times New Roman"/>
          <w:bCs/>
        </w:rPr>
        <w:t xml:space="preserve"> d</w:t>
      </w:r>
      <w:r>
        <w:rPr>
          <w:rFonts w:ascii="Times New Roman" w:hAnsi="Times New Roman"/>
        </w:rPr>
        <w:t>o tipo m</w:t>
      </w:r>
      <w:r>
        <w:rPr>
          <w:rFonts w:ascii="Times New Roman" w:hAnsi="Times New Roman"/>
          <w:bCs/>
        </w:rPr>
        <w:t>enor preço, execução empreitada por preço global</w:t>
      </w:r>
      <w:r>
        <w:rPr>
          <w:rFonts w:ascii="Times New Roman" w:hAnsi="Times New Roman"/>
        </w:rPr>
        <w:t xml:space="preserve">, nos termos do art. 45, I, c/c art. 10, II, b, da Lei de Licitações e Contratos, que será processada e julgada pela Comissão Permanente de Licitação - CPL, com abertura marcada para o </w:t>
      </w:r>
      <w:r w:rsidR="00D961FC">
        <w:rPr>
          <w:rFonts w:ascii="Times New Roman" w:hAnsi="Times New Roman"/>
          <w:b/>
          <w:bCs/>
        </w:rPr>
        <w:t>dia de</w:t>
      </w:r>
      <w:r w:rsidR="00E11AF0">
        <w:rPr>
          <w:rFonts w:ascii="Times New Roman" w:hAnsi="Times New Roman"/>
          <w:b/>
          <w:bCs/>
        </w:rPr>
        <w:t xml:space="preserve"> </w:t>
      </w:r>
      <w:r w:rsidR="008F1F14">
        <w:rPr>
          <w:rFonts w:ascii="Times New Roman" w:hAnsi="Times New Roman"/>
          <w:b/>
          <w:bCs/>
        </w:rPr>
        <w:t>03</w:t>
      </w:r>
      <w:r w:rsidR="00E11AF0">
        <w:rPr>
          <w:rFonts w:ascii="Times New Roman" w:hAnsi="Times New Roman"/>
          <w:b/>
          <w:bCs/>
        </w:rPr>
        <w:t xml:space="preserve"> de janeiro de </w:t>
      </w:r>
      <w:r w:rsidR="008F1F14">
        <w:rPr>
          <w:rFonts w:ascii="Times New Roman" w:hAnsi="Times New Roman"/>
          <w:b/>
          <w:bCs/>
        </w:rPr>
        <w:t>2018</w:t>
      </w:r>
      <w:r w:rsidR="00D961FC">
        <w:rPr>
          <w:rFonts w:ascii="Times New Roman" w:hAnsi="Times New Roman"/>
          <w:b/>
          <w:bCs/>
        </w:rPr>
        <w:t xml:space="preserve">, às </w:t>
      </w:r>
      <w:r w:rsidR="00735614">
        <w:rPr>
          <w:rFonts w:ascii="Times New Roman" w:hAnsi="Times New Roman"/>
          <w:b/>
          <w:bCs/>
        </w:rPr>
        <w:t>15</w:t>
      </w:r>
      <w:r w:rsidR="008F1F14">
        <w:rPr>
          <w:rFonts w:ascii="Times New Roman" w:hAnsi="Times New Roman"/>
          <w:b/>
          <w:bCs/>
        </w:rPr>
        <w:t>h</w:t>
      </w:r>
      <w:r>
        <w:rPr>
          <w:rFonts w:ascii="Times New Roman" w:hAnsi="Times New Roman"/>
          <w:b/>
          <w:bCs/>
        </w:rPr>
        <w:t>00min</w:t>
      </w:r>
      <w:r>
        <w:rPr>
          <w:rFonts w:ascii="Times New Roman" w:hAnsi="Times New Roman"/>
          <w:bCs/>
        </w:rPr>
        <w:t>, na sala de reunião da Prefeitura Municipal de São Pedro da Agua Branca - MA</w:t>
      </w:r>
      <w:r>
        <w:rPr>
          <w:rFonts w:ascii="Times New Roman" w:hAnsi="Times New Roman"/>
        </w:rPr>
        <w:t xml:space="preserve">, sito na Rua </w:t>
      </w:r>
      <w:r w:rsidR="008F1F14">
        <w:rPr>
          <w:rFonts w:ascii="Times New Roman" w:hAnsi="Times New Roman"/>
        </w:rPr>
        <w:t>Presidente Geisel, nº 691</w:t>
      </w:r>
      <w:r>
        <w:rPr>
          <w:rFonts w:ascii="Times New Roman" w:hAnsi="Times New Roman"/>
        </w:rPr>
        <w:t xml:space="preserve"> - centro,</w:t>
      </w:r>
      <w:r w:rsidRPr="00D57F35">
        <w:rPr>
          <w:rFonts w:ascii="Times New Roman" w:hAnsi="Times New Roman"/>
        </w:rPr>
        <w:t xml:space="preserve"> </w:t>
      </w:r>
      <w:r>
        <w:rPr>
          <w:rFonts w:ascii="Times New Roman" w:hAnsi="Times New Roman"/>
        </w:rPr>
        <w:t xml:space="preserve">onde serão recebidas as Propostas de Preços e os documentos de Habilitação, e adjudicação do objeto da licitação por menor preço, na forma do item 9.1., </w:t>
      </w:r>
      <w:r>
        <w:rPr>
          <w:rFonts w:ascii="Arial" w:hAnsi="Arial" w:cs="Arial"/>
          <w:bCs/>
          <w:sz w:val="20"/>
          <w:szCs w:val="20"/>
        </w:rPr>
        <w:t xml:space="preserve">O Edital está </w:t>
      </w:r>
      <w:r w:rsidR="00D961FC">
        <w:rPr>
          <w:rFonts w:ascii="Arial" w:hAnsi="Arial" w:cs="Arial"/>
          <w:bCs/>
          <w:sz w:val="20"/>
          <w:szCs w:val="20"/>
        </w:rPr>
        <w:t>à</w:t>
      </w:r>
      <w:r>
        <w:rPr>
          <w:rFonts w:ascii="Arial" w:hAnsi="Arial" w:cs="Arial"/>
          <w:bCs/>
          <w:sz w:val="20"/>
          <w:szCs w:val="20"/>
        </w:rPr>
        <w:t xml:space="preserve"> disposição para consulta e pode ser retirado gratuitamente no endereço acima cotado.</w:t>
      </w:r>
    </w:p>
    <w:p w:rsidR="005D031F" w:rsidRDefault="005D031F" w:rsidP="005D031F">
      <w:pPr>
        <w:ind w:firstLine="708"/>
        <w:jc w:val="both"/>
        <w:rPr>
          <w:rFonts w:ascii="Times New Roman" w:hAnsi="Times New Roman"/>
        </w:rPr>
      </w:pPr>
    </w:p>
    <w:p w:rsidR="005D031F" w:rsidRDefault="005D031F" w:rsidP="005D031F">
      <w:pPr>
        <w:jc w:val="both"/>
        <w:rPr>
          <w:rFonts w:ascii="Times New Roman" w:hAnsi="Times New Roman"/>
          <w:b/>
        </w:rPr>
      </w:pPr>
      <w:r>
        <w:rPr>
          <w:rFonts w:ascii="Times New Roman" w:hAnsi="Times New Roman"/>
          <w:b/>
        </w:rPr>
        <w:t>1.</w:t>
      </w:r>
      <w:r>
        <w:rPr>
          <w:rFonts w:ascii="Times New Roman" w:hAnsi="Times New Roman"/>
          <w:b/>
        </w:rPr>
        <w:tab/>
        <w:t>OBJETO</w:t>
      </w:r>
    </w:p>
    <w:p w:rsidR="005D031F" w:rsidRDefault="005D031F" w:rsidP="005D031F">
      <w:pPr>
        <w:ind w:left="720"/>
        <w:jc w:val="both"/>
        <w:rPr>
          <w:rFonts w:ascii="Times New Roman" w:hAnsi="Times New Roman"/>
          <w:b/>
        </w:rPr>
      </w:pPr>
    </w:p>
    <w:p w:rsidR="005D031F" w:rsidRDefault="005D031F" w:rsidP="005D031F">
      <w:pPr>
        <w:pStyle w:val="SemEspaamento"/>
        <w:jc w:val="both"/>
        <w:rPr>
          <w:rFonts w:ascii="Times New Roman" w:hAnsi="Times New Roman"/>
        </w:rPr>
      </w:pPr>
      <w:r>
        <w:rPr>
          <w:rFonts w:ascii="Times New Roman" w:hAnsi="Times New Roman"/>
        </w:rPr>
        <w:t>O presente termo de referência tem como objetivo a contratação de pessoa jurídica para prestação de serviços de assessoria e consultoria jurídica, nos termos do</w:t>
      </w:r>
      <w:r>
        <w:rPr>
          <w:rFonts w:ascii="Times New Roman" w:hAnsi="Times New Roman"/>
          <w:color w:val="000000"/>
        </w:rPr>
        <w:t xml:space="preserve"> Termo de Referência constante no Anexo I deste Edital.</w:t>
      </w:r>
    </w:p>
    <w:p w:rsidR="005D031F" w:rsidRPr="008B765B" w:rsidRDefault="005D031F" w:rsidP="005D031F">
      <w:pPr>
        <w:pStyle w:val="PargrafodaLista"/>
        <w:numPr>
          <w:ilvl w:val="1"/>
          <w:numId w:val="50"/>
        </w:numPr>
        <w:autoSpaceDE w:val="0"/>
        <w:autoSpaceDN w:val="0"/>
        <w:adjustRightInd w:val="0"/>
        <w:jc w:val="both"/>
        <w:rPr>
          <w:rFonts w:ascii="New times romam" w:hAnsi="New times romam" w:cs="Arial"/>
          <w:bCs/>
          <w:sz w:val="22"/>
          <w:szCs w:val="22"/>
        </w:rPr>
      </w:pPr>
      <w:r w:rsidRPr="008B765B">
        <w:rPr>
          <w:rFonts w:ascii="New times romam" w:hAnsi="New times romam"/>
          <w:color w:val="000000"/>
          <w:sz w:val="22"/>
          <w:szCs w:val="22"/>
        </w:rPr>
        <w:t xml:space="preserve">- </w:t>
      </w:r>
      <w:r w:rsidRPr="008B765B">
        <w:rPr>
          <w:rFonts w:ascii="New times romam" w:hAnsi="New times romam" w:cs="Arial"/>
          <w:bCs/>
          <w:sz w:val="22"/>
          <w:szCs w:val="22"/>
        </w:rPr>
        <w:t xml:space="preserve">O procedimento licitatório obedecerá integralmente à legislação que se aplica a modalidade Tomada de Preços, sob a égide da Lei </w:t>
      </w:r>
      <w:r>
        <w:rPr>
          <w:rFonts w:ascii="New times romam" w:hAnsi="New times romam" w:cs="Arial"/>
          <w:bCs/>
          <w:sz w:val="22"/>
          <w:szCs w:val="22"/>
        </w:rPr>
        <w:t xml:space="preserve">Federal </w:t>
      </w:r>
      <w:r w:rsidRPr="008B765B">
        <w:rPr>
          <w:rFonts w:ascii="New times romam" w:hAnsi="New times romam" w:cs="Arial"/>
          <w:bCs/>
          <w:sz w:val="22"/>
          <w:szCs w:val="22"/>
        </w:rPr>
        <w:t>nº 8.666/93 e suas alterações posteriores, bem como as condições estabelecidas neste edital e seus anexos.</w:t>
      </w:r>
    </w:p>
    <w:p w:rsidR="005D031F" w:rsidRPr="003E3288" w:rsidRDefault="005D031F" w:rsidP="005D031F">
      <w:pPr>
        <w:pStyle w:val="PargrafodaLista"/>
        <w:numPr>
          <w:ilvl w:val="1"/>
          <w:numId w:val="50"/>
        </w:numPr>
        <w:autoSpaceDE w:val="0"/>
        <w:autoSpaceDN w:val="0"/>
        <w:adjustRightInd w:val="0"/>
        <w:jc w:val="both"/>
        <w:rPr>
          <w:rFonts w:ascii="New times romam" w:hAnsi="New times romam"/>
          <w:color w:val="000000"/>
          <w:sz w:val="22"/>
          <w:szCs w:val="22"/>
        </w:rPr>
      </w:pPr>
      <w:r w:rsidRPr="008B765B">
        <w:rPr>
          <w:rFonts w:ascii="New times romam" w:hAnsi="New times romam" w:cs="Arial"/>
          <w:bCs/>
          <w:sz w:val="22"/>
          <w:szCs w:val="22"/>
        </w:rPr>
        <w:t>A entrega da proposta leva a participante a aceitar as normas contidas no presente edital.</w:t>
      </w:r>
    </w:p>
    <w:p w:rsidR="003E3288" w:rsidRDefault="003E3288" w:rsidP="00503C6B">
      <w:pPr>
        <w:pStyle w:val="PargrafodaLista"/>
        <w:numPr>
          <w:ilvl w:val="1"/>
          <w:numId w:val="50"/>
        </w:numPr>
        <w:autoSpaceDE w:val="0"/>
        <w:autoSpaceDN w:val="0"/>
        <w:adjustRightInd w:val="0"/>
        <w:jc w:val="both"/>
        <w:rPr>
          <w:rFonts w:ascii="Times New Roman" w:hAnsi="Times New Roman"/>
          <w:b/>
          <w:bCs/>
        </w:rPr>
      </w:pPr>
      <w:r>
        <w:rPr>
          <w:rFonts w:ascii="New times romam" w:hAnsi="New times romam" w:cs="Arial"/>
          <w:bCs/>
          <w:sz w:val="22"/>
          <w:szCs w:val="22"/>
        </w:rPr>
        <w:t xml:space="preserve">Em conformidade com o artigo 40, inciso X da Lei Federal nº 8.666/93 e suas alterações posteriores, o valor máximo admitido para prestação do serviço é de </w:t>
      </w:r>
      <w:r w:rsidR="00503C6B">
        <w:rPr>
          <w:rFonts w:ascii="New times romam" w:hAnsi="New times romam" w:cs="Arial"/>
          <w:bCs/>
          <w:sz w:val="22"/>
          <w:szCs w:val="22"/>
        </w:rPr>
        <w:t>1</w:t>
      </w:r>
      <w:r w:rsidR="00C8504B">
        <w:rPr>
          <w:rFonts w:ascii="New times romam" w:hAnsi="New times romam" w:cs="Arial"/>
          <w:bCs/>
          <w:sz w:val="22"/>
          <w:szCs w:val="22"/>
        </w:rPr>
        <w:t>5</w:t>
      </w:r>
      <w:r w:rsidR="00503C6B">
        <w:rPr>
          <w:rFonts w:ascii="New times romam" w:hAnsi="New times romam" w:cs="Arial"/>
          <w:bCs/>
          <w:sz w:val="22"/>
          <w:szCs w:val="22"/>
        </w:rPr>
        <w:t>0.</w:t>
      </w:r>
      <w:r w:rsidR="00F95126">
        <w:rPr>
          <w:rFonts w:ascii="New times romam" w:hAnsi="New times romam" w:cs="Arial"/>
          <w:bCs/>
          <w:sz w:val="22"/>
          <w:szCs w:val="22"/>
        </w:rPr>
        <w:t>0</w:t>
      </w:r>
      <w:r w:rsidR="00503C6B">
        <w:rPr>
          <w:rFonts w:ascii="New times romam" w:hAnsi="New times romam" w:cs="Arial"/>
          <w:bCs/>
          <w:sz w:val="22"/>
          <w:szCs w:val="22"/>
        </w:rPr>
        <w:t xml:space="preserve">00,00 (cento e </w:t>
      </w:r>
      <w:r w:rsidR="00C8504B">
        <w:rPr>
          <w:rFonts w:ascii="New times romam" w:hAnsi="New times romam" w:cs="Arial"/>
          <w:bCs/>
          <w:sz w:val="22"/>
          <w:szCs w:val="22"/>
        </w:rPr>
        <w:t>cinquenta</w:t>
      </w:r>
      <w:r w:rsidR="00503C6B">
        <w:rPr>
          <w:rFonts w:ascii="New times romam" w:hAnsi="New times romam" w:cs="Arial"/>
          <w:bCs/>
          <w:sz w:val="22"/>
          <w:szCs w:val="22"/>
        </w:rPr>
        <w:t xml:space="preserve"> mil reais)</w:t>
      </w:r>
    </w:p>
    <w:p w:rsidR="005D031F" w:rsidRDefault="005D031F" w:rsidP="005D031F">
      <w:pPr>
        <w:jc w:val="both"/>
        <w:rPr>
          <w:rFonts w:ascii="Times New Roman" w:hAnsi="Times New Roman"/>
          <w:b/>
          <w:bCs/>
        </w:rPr>
      </w:pPr>
      <w:r>
        <w:rPr>
          <w:rFonts w:ascii="Times New Roman" w:hAnsi="Times New Roman"/>
          <w:b/>
          <w:bCs/>
        </w:rPr>
        <w:t>2.</w:t>
      </w:r>
      <w:r>
        <w:rPr>
          <w:rFonts w:ascii="Times New Roman" w:hAnsi="Times New Roman"/>
          <w:b/>
          <w:bCs/>
        </w:rPr>
        <w:tab/>
        <w:t>DA COMPOSIÇÃO DESTA TOMADA DE PREÇOS.</w:t>
      </w:r>
    </w:p>
    <w:p w:rsidR="005D031F" w:rsidRDefault="005D031F" w:rsidP="005D031F">
      <w:pPr>
        <w:ind w:left="720"/>
        <w:jc w:val="both"/>
        <w:rPr>
          <w:rFonts w:ascii="Times New Roman" w:hAnsi="Times New Roman"/>
          <w:b/>
          <w:bCs/>
        </w:rPr>
      </w:pPr>
    </w:p>
    <w:p w:rsidR="005D031F" w:rsidRDefault="005D031F" w:rsidP="005D031F">
      <w:pPr>
        <w:jc w:val="both"/>
        <w:rPr>
          <w:rFonts w:ascii="Times New Roman" w:hAnsi="Times New Roman"/>
          <w:bCs/>
        </w:rPr>
      </w:pPr>
      <w:r>
        <w:rPr>
          <w:rFonts w:ascii="Times New Roman" w:hAnsi="Times New Roman"/>
          <w:b/>
          <w:bCs/>
        </w:rPr>
        <w:t>2.1.</w:t>
      </w:r>
      <w:r>
        <w:rPr>
          <w:rFonts w:ascii="Times New Roman" w:hAnsi="Times New Roman"/>
          <w:bCs/>
        </w:rPr>
        <w:tab/>
        <w:t>Integram esta Tomada de Preços:</w:t>
      </w:r>
    </w:p>
    <w:p w:rsidR="005D031F" w:rsidRDefault="005D031F" w:rsidP="005D031F">
      <w:pPr>
        <w:jc w:val="both"/>
        <w:rPr>
          <w:rFonts w:ascii="Times New Roman" w:hAnsi="Times New Roman"/>
          <w:bCs/>
        </w:rPr>
      </w:pPr>
    </w:p>
    <w:p w:rsidR="005D031F" w:rsidRDefault="005D031F" w:rsidP="005D031F">
      <w:pPr>
        <w:autoSpaceDE w:val="0"/>
        <w:autoSpaceDN w:val="0"/>
        <w:adjustRightInd w:val="0"/>
        <w:ind w:firstLine="851"/>
        <w:jc w:val="both"/>
        <w:rPr>
          <w:rFonts w:ascii="Times New Roman" w:hAnsi="Times New Roman"/>
        </w:rPr>
      </w:pPr>
      <w:r>
        <w:rPr>
          <w:rFonts w:ascii="Times New Roman" w:hAnsi="Times New Roman"/>
        </w:rPr>
        <w:t>Anexo I – Termo de Referência;</w:t>
      </w:r>
    </w:p>
    <w:p w:rsidR="005D031F" w:rsidRDefault="005D031F" w:rsidP="005D031F">
      <w:pPr>
        <w:autoSpaceDE w:val="0"/>
        <w:autoSpaceDN w:val="0"/>
        <w:adjustRightInd w:val="0"/>
        <w:ind w:firstLine="851"/>
        <w:jc w:val="both"/>
        <w:rPr>
          <w:rFonts w:ascii="Times New Roman" w:hAnsi="Times New Roman"/>
        </w:rPr>
      </w:pPr>
      <w:r>
        <w:rPr>
          <w:rFonts w:ascii="Times New Roman" w:hAnsi="Times New Roman"/>
        </w:rPr>
        <w:t>Anexo II – Modelo de Proposta;</w:t>
      </w:r>
    </w:p>
    <w:p w:rsidR="005D031F" w:rsidRDefault="005D031F" w:rsidP="005D031F">
      <w:pPr>
        <w:autoSpaceDE w:val="0"/>
        <w:autoSpaceDN w:val="0"/>
        <w:adjustRightInd w:val="0"/>
        <w:ind w:firstLine="851"/>
        <w:jc w:val="both"/>
        <w:rPr>
          <w:rFonts w:ascii="Times New Roman" w:hAnsi="Times New Roman"/>
        </w:rPr>
      </w:pPr>
      <w:r>
        <w:rPr>
          <w:rFonts w:ascii="Times New Roman" w:hAnsi="Times New Roman"/>
        </w:rPr>
        <w:t>Anexo III – Declaração de não emprego de menor;</w:t>
      </w:r>
    </w:p>
    <w:p w:rsidR="005D031F" w:rsidRDefault="005D031F" w:rsidP="005D031F">
      <w:pPr>
        <w:autoSpaceDE w:val="0"/>
        <w:autoSpaceDN w:val="0"/>
        <w:adjustRightInd w:val="0"/>
        <w:ind w:firstLine="851"/>
        <w:jc w:val="both"/>
        <w:rPr>
          <w:rFonts w:ascii="Times New Roman" w:hAnsi="Times New Roman"/>
        </w:rPr>
      </w:pPr>
      <w:r>
        <w:rPr>
          <w:rFonts w:ascii="Times New Roman" w:hAnsi="Times New Roman"/>
        </w:rPr>
        <w:t>Anexo IV – Declaração de Enquadramento como ME ou EPP;</w:t>
      </w:r>
    </w:p>
    <w:p w:rsidR="005D031F" w:rsidRDefault="005D031F" w:rsidP="005D031F">
      <w:pPr>
        <w:autoSpaceDE w:val="0"/>
        <w:autoSpaceDN w:val="0"/>
        <w:adjustRightInd w:val="0"/>
        <w:ind w:firstLine="851"/>
        <w:jc w:val="both"/>
        <w:rPr>
          <w:rFonts w:ascii="Times New Roman" w:hAnsi="Times New Roman"/>
        </w:rPr>
      </w:pPr>
      <w:r>
        <w:rPr>
          <w:rFonts w:ascii="Times New Roman" w:hAnsi="Times New Roman"/>
        </w:rPr>
        <w:t>Anexo V – Minuta de contrato;</w:t>
      </w:r>
    </w:p>
    <w:p w:rsidR="005D031F" w:rsidRDefault="005D031F" w:rsidP="005D031F">
      <w:pPr>
        <w:autoSpaceDE w:val="0"/>
        <w:autoSpaceDN w:val="0"/>
        <w:adjustRightInd w:val="0"/>
        <w:ind w:firstLine="851"/>
        <w:jc w:val="both"/>
        <w:rPr>
          <w:rFonts w:ascii="Times New Roman" w:hAnsi="Times New Roman"/>
        </w:rPr>
      </w:pPr>
      <w:r>
        <w:rPr>
          <w:rFonts w:ascii="Times New Roman" w:hAnsi="Times New Roman"/>
        </w:rPr>
        <w:t>Anexo VI– Modelo de Declaração de Representação.</w:t>
      </w:r>
    </w:p>
    <w:p w:rsidR="005D031F" w:rsidRDefault="005D031F" w:rsidP="005D031F">
      <w:pPr>
        <w:autoSpaceDE w:val="0"/>
        <w:autoSpaceDN w:val="0"/>
        <w:adjustRightInd w:val="0"/>
        <w:ind w:firstLine="851"/>
        <w:jc w:val="both"/>
        <w:rPr>
          <w:rFonts w:ascii="Times New Roman" w:hAnsi="Times New Roman"/>
        </w:rPr>
      </w:pPr>
    </w:p>
    <w:p w:rsidR="005D031F" w:rsidRDefault="005D031F" w:rsidP="005D031F">
      <w:pPr>
        <w:jc w:val="both"/>
        <w:rPr>
          <w:rFonts w:ascii="Times New Roman" w:hAnsi="Times New Roman"/>
          <w:b/>
          <w:bCs/>
        </w:rPr>
      </w:pPr>
      <w:r>
        <w:rPr>
          <w:rFonts w:ascii="Times New Roman" w:hAnsi="Times New Roman"/>
          <w:b/>
          <w:bCs/>
        </w:rPr>
        <w:t>3.</w:t>
      </w:r>
      <w:r>
        <w:rPr>
          <w:rFonts w:ascii="Times New Roman" w:hAnsi="Times New Roman"/>
          <w:b/>
          <w:bCs/>
        </w:rPr>
        <w:tab/>
        <w:t>CONDIÇÃO DE PARTICIPAÇÃO:</w:t>
      </w:r>
    </w:p>
    <w:p w:rsidR="005D031F" w:rsidRDefault="005D031F" w:rsidP="005D031F">
      <w:pPr>
        <w:jc w:val="both"/>
        <w:rPr>
          <w:rFonts w:ascii="Times New Roman" w:hAnsi="Times New Roman"/>
          <w:bCs/>
        </w:rPr>
      </w:pPr>
    </w:p>
    <w:p w:rsidR="005D031F" w:rsidRDefault="005D031F" w:rsidP="005D031F">
      <w:pPr>
        <w:jc w:val="both"/>
        <w:rPr>
          <w:rFonts w:ascii="Times New Roman" w:hAnsi="Times New Roman"/>
          <w:bCs/>
        </w:rPr>
      </w:pPr>
      <w:r>
        <w:rPr>
          <w:rFonts w:ascii="Times New Roman" w:hAnsi="Times New Roman"/>
          <w:b/>
          <w:bCs/>
        </w:rPr>
        <w:t>3.1.</w:t>
      </w:r>
      <w:r>
        <w:rPr>
          <w:rFonts w:ascii="Times New Roman" w:hAnsi="Times New Roman"/>
          <w:bCs/>
        </w:rPr>
        <w:tab/>
        <w:t xml:space="preserve">Poderão participar da presente licitação, quaisquer empresas interessadas que se enquadrem no ramo de atividade pertinente ao objeto do edital e que seja cadastrada na Prefeitura Municipal de São Pedro da Agua Branca, Estado do Maranhão, ou em outro órgão da Administração Pública Federal ou </w:t>
      </w:r>
      <w:r>
        <w:rPr>
          <w:rFonts w:ascii="Times New Roman" w:hAnsi="Times New Roman"/>
          <w:bCs/>
        </w:rPr>
        <w:lastRenderedPageBreak/>
        <w:t xml:space="preserve">de outros </w:t>
      </w:r>
      <w:r w:rsidRPr="00CD09BA">
        <w:rPr>
          <w:rFonts w:ascii="Times New Roman" w:hAnsi="Times New Roman"/>
          <w:bCs/>
        </w:rPr>
        <w:t>Estados ou ainda, quando não seja cadastrada em nenhum órgão público, que atenda, perante a Comissão Permanente de Licitação - CPL, até o 3° (terceiro) dia anterior à data do recebimento dos envelopes de documentação e proposta, a todas as condições exigíveis para cadastramento na forma da Lei n° 8.666/93.</w:t>
      </w:r>
      <w:r>
        <w:rPr>
          <w:rFonts w:ascii="Times New Roman" w:hAnsi="Times New Roman"/>
          <w:bCs/>
          <w:color w:val="FF0000"/>
        </w:rPr>
        <w:t xml:space="preserve"> </w:t>
      </w:r>
    </w:p>
    <w:p w:rsidR="005D031F" w:rsidRDefault="005D031F" w:rsidP="005D031F">
      <w:pPr>
        <w:jc w:val="both"/>
        <w:rPr>
          <w:rFonts w:ascii="Times New Roman" w:hAnsi="Times New Roman"/>
          <w:bCs/>
        </w:rPr>
      </w:pPr>
    </w:p>
    <w:p w:rsidR="005D031F" w:rsidRDefault="005D031F" w:rsidP="005D031F">
      <w:pPr>
        <w:jc w:val="both"/>
        <w:rPr>
          <w:rFonts w:ascii="Times New Roman" w:hAnsi="Times New Roman"/>
          <w:b/>
          <w:bCs/>
        </w:rPr>
      </w:pPr>
      <w:r>
        <w:rPr>
          <w:rFonts w:ascii="Times New Roman" w:hAnsi="Times New Roman"/>
          <w:b/>
          <w:bCs/>
        </w:rPr>
        <w:t>4.</w:t>
      </w:r>
      <w:r>
        <w:rPr>
          <w:rFonts w:ascii="Times New Roman" w:hAnsi="Times New Roman"/>
          <w:b/>
          <w:bCs/>
        </w:rPr>
        <w:tab/>
        <w:t>IMPEDIMENTOS</w:t>
      </w:r>
    </w:p>
    <w:p w:rsidR="005D031F" w:rsidRDefault="005D031F" w:rsidP="005D031F">
      <w:pPr>
        <w:jc w:val="both"/>
        <w:rPr>
          <w:rFonts w:ascii="Times New Roman" w:hAnsi="Times New Roman"/>
          <w:bCs/>
        </w:rPr>
      </w:pPr>
    </w:p>
    <w:p w:rsidR="005D031F" w:rsidRDefault="005D031F" w:rsidP="005D031F">
      <w:pPr>
        <w:jc w:val="both"/>
        <w:rPr>
          <w:rFonts w:ascii="Times New Roman" w:hAnsi="Times New Roman"/>
          <w:bCs/>
        </w:rPr>
      </w:pPr>
      <w:r>
        <w:rPr>
          <w:rFonts w:ascii="Times New Roman" w:hAnsi="Times New Roman"/>
          <w:b/>
          <w:bCs/>
        </w:rPr>
        <w:t>4.1.</w:t>
      </w:r>
      <w:r>
        <w:rPr>
          <w:rFonts w:ascii="Times New Roman" w:hAnsi="Times New Roman"/>
          <w:bCs/>
        </w:rPr>
        <w:tab/>
        <w:t>Será vedada a participação de empresas:</w:t>
      </w:r>
    </w:p>
    <w:p w:rsidR="005D031F" w:rsidRDefault="005D031F" w:rsidP="005D031F">
      <w:pPr>
        <w:jc w:val="both"/>
        <w:rPr>
          <w:rFonts w:ascii="Times New Roman" w:hAnsi="Times New Roman"/>
          <w:bCs/>
        </w:rPr>
      </w:pPr>
    </w:p>
    <w:p w:rsidR="005D031F" w:rsidRDefault="005D031F" w:rsidP="005D031F">
      <w:pPr>
        <w:jc w:val="both"/>
        <w:rPr>
          <w:rFonts w:ascii="Times New Roman" w:hAnsi="Times New Roman"/>
          <w:bCs/>
        </w:rPr>
      </w:pPr>
      <w:r>
        <w:rPr>
          <w:rFonts w:ascii="Times New Roman" w:hAnsi="Times New Roman"/>
          <w:b/>
          <w:bCs/>
        </w:rPr>
        <w:t>4.1.1.</w:t>
      </w:r>
      <w:r>
        <w:rPr>
          <w:rFonts w:ascii="Times New Roman" w:hAnsi="Times New Roman"/>
          <w:bCs/>
        </w:rPr>
        <w:tab/>
        <w:t xml:space="preserve">Que estejam cumprindo pena de suspensão de licitar com qualquer órgão público ou tenham sido por estes declaradas inidôneas </w:t>
      </w:r>
      <w:r>
        <w:rPr>
          <w:rFonts w:ascii="Times New Roman" w:hAnsi="Times New Roman"/>
        </w:rPr>
        <w:t>de acordo com o previsto no inciso IV do art. 87 da Lei Federal nº. 8.666/93 por órgão ou entidades da administração direta ou indireta, Federal, Estadual, Municipal ou Distrito Federal, e que não tenha sua idoneidade restabelecida;</w:t>
      </w:r>
    </w:p>
    <w:p w:rsidR="005D031F" w:rsidRDefault="005D031F" w:rsidP="005D031F">
      <w:pPr>
        <w:jc w:val="both"/>
        <w:rPr>
          <w:rFonts w:ascii="Times New Roman" w:hAnsi="Times New Roman"/>
          <w:bCs/>
        </w:rPr>
      </w:pPr>
    </w:p>
    <w:p w:rsidR="005D031F" w:rsidRDefault="005D031F" w:rsidP="005D031F">
      <w:pPr>
        <w:jc w:val="both"/>
        <w:rPr>
          <w:rFonts w:ascii="Times New Roman" w:hAnsi="Times New Roman"/>
          <w:bCs/>
        </w:rPr>
      </w:pPr>
      <w:r>
        <w:rPr>
          <w:rFonts w:ascii="Times New Roman" w:hAnsi="Times New Roman"/>
          <w:b/>
          <w:bCs/>
        </w:rPr>
        <w:t>4.1.2.</w:t>
      </w:r>
      <w:r>
        <w:rPr>
          <w:rFonts w:ascii="Times New Roman" w:hAnsi="Times New Roman"/>
          <w:bCs/>
        </w:rPr>
        <w:tab/>
        <w:t>Empresas em consórcio; seja qual for sua forma de constituição.</w:t>
      </w:r>
    </w:p>
    <w:p w:rsidR="005D031F" w:rsidRDefault="005D031F" w:rsidP="005D031F">
      <w:pPr>
        <w:jc w:val="both"/>
        <w:rPr>
          <w:rFonts w:ascii="Times New Roman" w:hAnsi="Times New Roman"/>
          <w:bCs/>
        </w:rPr>
      </w:pPr>
    </w:p>
    <w:p w:rsidR="005D031F" w:rsidRDefault="005D031F" w:rsidP="005D031F">
      <w:pPr>
        <w:jc w:val="both"/>
        <w:rPr>
          <w:rFonts w:ascii="Times New Roman" w:hAnsi="Times New Roman"/>
          <w:bCs/>
        </w:rPr>
      </w:pPr>
      <w:r>
        <w:rPr>
          <w:rFonts w:ascii="Times New Roman" w:hAnsi="Times New Roman"/>
          <w:b/>
          <w:bCs/>
        </w:rPr>
        <w:t>4.1.3.</w:t>
      </w:r>
      <w:r>
        <w:rPr>
          <w:rFonts w:ascii="Times New Roman" w:hAnsi="Times New Roman"/>
          <w:bCs/>
        </w:rPr>
        <w:tab/>
        <w:t>Empresas que tenham sócios, gerentes, administradores ou responsáveis técnicos que sejam servidores ou dirigentes de órgão ou entidade desta Administração Pública Municipal de São Pedro da Agua Branca, bem como os parentes destes até o 3º grau, em linha reta ou colateral;</w:t>
      </w:r>
    </w:p>
    <w:p w:rsidR="005D031F" w:rsidRDefault="005D031F" w:rsidP="005D031F">
      <w:pPr>
        <w:jc w:val="both"/>
        <w:rPr>
          <w:rFonts w:ascii="Times New Roman" w:hAnsi="Times New Roman"/>
          <w:bCs/>
        </w:rPr>
      </w:pPr>
    </w:p>
    <w:p w:rsidR="005D031F" w:rsidRDefault="005D031F" w:rsidP="005D031F">
      <w:pPr>
        <w:jc w:val="both"/>
        <w:rPr>
          <w:rFonts w:ascii="Times New Roman" w:hAnsi="Times New Roman"/>
          <w:bCs/>
        </w:rPr>
      </w:pPr>
      <w:r>
        <w:rPr>
          <w:rFonts w:ascii="Times New Roman" w:hAnsi="Times New Roman"/>
          <w:b/>
          <w:bCs/>
        </w:rPr>
        <w:t>4.1.4.</w:t>
      </w:r>
      <w:r>
        <w:rPr>
          <w:rFonts w:ascii="Times New Roman" w:hAnsi="Times New Roman"/>
          <w:bCs/>
        </w:rPr>
        <w:tab/>
        <w:t>Empresas que se encontrem sobre falência, concordata, dissolução ou liquidação;</w:t>
      </w:r>
    </w:p>
    <w:p w:rsidR="005D031F" w:rsidRDefault="005D031F" w:rsidP="005D031F">
      <w:pPr>
        <w:jc w:val="both"/>
        <w:rPr>
          <w:rFonts w:ascii="Times New Roman" w:hAnsi="Times New Roman"/>
          <w:bCs/>
        </w:rPr>
      </w:pPr>
    </w:p>
    <w:p w:rsidR="005D031F" w:rsidRDefault="005D031F" w:rsidP="005D031F">
      <w:pPr>
        <w:jc w:val="both"/>
        <w:rPr>
          <w:rFonts w:ascii="Times New Roman" w:hAnsi="Times New Roman"/>
          <w:color w:val="000000"/>
        </w:rPr>
      </w:pPr>
      <w:r>
        <w:rPr>
          <w:rFonts w:ascii="Times New Roman" w:hAnsi="Times New Roman"/>
          <w:b/>
          <w:bCs/>
        </w:rPr>
        <w:t>4.1.5.</w:t>
      </w:r>
      <w:r>
        <w:rPr>
          <w:rFonts w:ascii="Times New Roman" w:hAnsi="Times New Roman"/>
          <w:bCs/>
        </w:rPr>
        <w:tab/>
      </w:r>
      <w:r>
        <w:rPr>
          <w:rFonts w:ascii="Times New Roman" w:hAnsi="Times New Roman"/>
          <w:color w:val="000000"/>
        </w:rPr>
        <w:t>Empresas cujas propostas tenham sido enviadas via fax, e-mail ou outro meio que descaracterize o sigilo desta Tomada de Preços;</w:t>
      </w:r>
    </w:p>
    <w:p w:rsidR="005D031F" w:rsidRDefault="005D031F" w:rsidP="005D031F">
      <w:pPr>
        <w:jc w:val="both"/>
        <w:rPr>
          <w:rFonts w:ascii="Times New Roman" w:hAnsi="Times New Roman"/>
          <w:color w:val="000000"/>
        </w:rPr>
      </w:pPr>
    </w:p>
    <w:p w:rsidR="005D031F" w:rsidRDefault="005D031F" w:rsidP="005D031F">
      <w:pPr>
        <w:jc w:val="both"/>
        <w:rPr>
          <w:rFonts w:ascii="Times New Roman" w:hAnsi="Times New Roman"/>
          <w:color w:val="000000"/>
        </w:rPr>
      </w:pPr>
      <w:r>
        <w:rPr>
          <w:rFonts w:ascii="Times New Roman" w:hAnsi="Times New Roman"/>
          <w:b/>
          <w:color w:val="000000"/>
        </w:rPr>
        <w:t>4.1.6.</w:t>
      </w:r>
      <w:r>
        <w:rPr>
          <w:rFonts w:ascii="Times New Roman" w:hAnsi="Times New Roman"/>
          <w:color w:val="000000"/>
        </w:rPr>
        <w:tab/>
        <w:t>Empresas que não satisfaçam as condições expressas no presente Edital e seus anexos, ou não apresentem prova de atendimento à legislação que rege as licitações, especificamente quanto a Tomada de Preços;</w:t>
      </w:r>
    </w:p>
    <w:p w:rsidR="005D031F" w:rsidRDefault="005D031F" w:rsidP="005D031F">
      <w:pPr>
        <w:jc w:val="both"/>
        <w:rPr>
          <w:rFonts w:ascii="Times New Roman" w:hAnsi="Times New Roman"/>
          <w:color w:val="000000"/>
        </w:rPr>
      </w:pPr>
    </w:p>
    <w:p w:rsidR="005D031F" w:rsidRDefault="005D031F" w:rsidP="005D031F">
      <w:pPr>
        <w:jc w:val="both"/>
        <w:rPr>
          <w:rFonts w:ascii="Times New Roman" w:hAnsi="Times New Roman"/>
          <w:color w:val="000000"/>
        </w:rPr>
      </w:pPr>
      <w:r>
        <w:rPr>
          <w:rFonts w:ascii="Times New Roman" w:hAnsi="Times New Roman"/>
          <w:b/>
          <w:color w:val="000000"/>
        </w:rPr>
        <w:t>4.1.7.</w:t>
      </w:r>
      <w:r>
        <w:rPr>
          <w:rFonts w:ascii="Times New Roman" w:hAnsi="Times New Roman"/>
          <w:color w:val="000000"/>
        </w:rPr>
        <w:tab/>
        <w:t>Empresas que não estejam constituídas no Brasil e não se encontrem regularizadas de acordo com a legislação brasileira;</w:t>
      </w:r>
    </w:p>
    <w:p w:rsidR="005D031F" w:rsidRDefault="005D031F" w:rsidP="005D031F">
      <w:pPr>
        <w:jc w:val="both"/>
        <w:rPr>
          <w:rFonts w:ascii="Times New Roman" w:hAnsi="Times New Roman"/>
          <w:color w:val="000000"/>
        </w:rPr>
      </w:pPr>
    </w:p>
    <w:p w:rsidR="005D031F" w:rsidRDefault="005D031F" w:rsidP="005D031F">
      <w:pPr>
        <w:jc w:val="both"/>
        <w:rPr>
          <w:rFonts w:ascii="Times New Roman" w:hAnsi="Times New Roman"/>
          <w:bCs/>
        </w:rPr>
      </w:pPr>
      <w:r>
        <w:rPr>
          <w:rFonts w:ascii="Times New Roman" w:hAnsi="Times New Roman"/>
          <w:b/>
          <w:color w:val="000000"/>
        </w:rPr>
        <w:t>4.1.8.</w:t>
      </w:r>
      <w:r>
        <w:rPr>
          <w:rFonts w:ascii="Times New Roman" w:hAnsi="Times New Roman"/>
          <w:color w:val="000000"/>
        </w:rPr>
        <w:tab/>
        <w:t>Pessoa Física, mesmo que em grupo.</w:t>
      </w:r>
    </w:p>
    <w:p w:rsidR="005D031F" w:rsidRDefault="005D031F" w:rsidP="005D031F">
      <w:pPr>
        <w:jc w:val="both"/>
        <w:rPr>
          <w:rFonts w:ascii="Times New Roman" w:hAnsi="Times New Roman"/>
          <w:bCs/>
        </w:rPr>
      </w:pPr>
    </w:p>
    <w:p w:rsidR="005D031F" w:rsidRDefault="005D031F" w:rsidP="005D031F">
      <w:pPr>
        <w:jc w:val="both"/>
        <w:rPr>
          <w:rFonts w:ascii="Times New Roman" w:hAnsi="Times New Roman"/>
          <w:b/>
          <w:bCs/>
        </w:rPr>
      </w:pPr>
      <w:r>
        <w:rPr>
          <w:rFonts w:ascii="Times New Roman" w:hAnsi="Times New Roman"/>
          <w:b/>
          <w:bCs/>
        </w:rPr>
        <w:t>5.</w:t>
      </w:r>
      <w:r>
        <w:rPr>
          <w:rFonts w:ascii="Times New Roman" w:hAnsi="Times New Roman"/>
          <w:b/>
          <w:bCs/>
        </w:rPr>
        <w:tab/>
        <w:t>CREDENCIAMENTO E REPRESENTAÇÃO:</w:t>
      </w:r>
    </w:p>
    <w:p w:rsidR="005D031F" w:rsidRDefault="005D031F" w:rsidP="005D031F">
      <w:pPr>
        <w:jc w:val="both"/>
        <w:rPr>
          <w:rFonts w:ascii="Times New Roman" w:hAnsi="Times New Roman"/>
          <w:bCs/>
        </w:rPr>
      </w:pPr>
    </w:p>
    <w:p w:rsidR="005D031F" w:rsidRDefault="005D031F" w:rsidP="005D031F">
      <w:pPr>
        <w:jc w:val="both"/>
        <w:rPr>
          <w:rFonts w:ascii="Times New Roman" w:hAnsi="Times New Roman"/>
          <w:bCs/>
        </w:rPr>
      </w:pPr>
      <w:r>
        <w:rPr>
          <w:rFonts w:ascii="Times New Roman" w:hAnsi="Times New Roman"/>
          <w:b/>
          <w:bCs/>
        </w:rPr>
        <w:t>5.1.</w:t>
      </w:r>
      <w:r>
        <w:rPr>
          <w:rFonts w:ascii="Times New Roman" w:hAnsi="Times New Roman"/>
          <w:bCs/>
        </w:rPr>
        <w:tab/>
        <w:t>Os representantes legais deverão efetuar seu credenciamento e entregá-lo no ato de entrega dos envelopes, conforme abaixo:</w:t>
      </w:r>
    </w:p>
    <w:p w:rsidR="005D031F" w:rsidRDefault="005D031F" w:rsidP="005D031F">
      <w:pPr>
        <w:jc w:val="both"/>
        <w:rPr>
          <w:rFonts w:ascii="Times New Roman" w:hAnsi="Times New Roman"/>
          <w:bCs/>
        </w:rPr>
      </w:pPr>
    </w:p>
    <w:p w:rsidR="005D031F" w:rsidRDefault="005D031F" w:rsidP="005D031F">
      <w:pPr>
        <w:jc w:val="both"/>
        <w:rPr>
          <w:rFonts w:ascii="Times New Roman" w:hAnsi="Times New Roman"/>
          <w:bCs/>
        </w:rPr>
      </w:pPr>
      <w:r>
        <w:rPr>
          <w:rFonts w:ascii="Times New Roman" w:hAnsi="Times New Roman"/>
          <w:b/>
          <w:bCs/>
        </w:rPr>
        <w:t>5.1.1.</w:t>
      </w:r>
      <w:r>
        <w:rPr>
          <w:rFonts w:ascii="Times New Roman" w:hAnsi="Times New Roman"/>
          <w:bCs/>
        </w:rPr>
        <w:tab/>
        <w:t>SÓCIO, PROPRIETÁRIO, DIRIGENTE OU ASSEMELHADO: deverá apresentar cópia devidamente autenticada ou a ser autenticada pela Comissão Permanente de Licitação, mediante a apresentação dos originais para confronto, da Cédula de Identidade ou documento equivalente, o Estatuto ou Contrato Social juntamente com ultima alteração que comprove sua capacidade de representante legal, com expressa previsão dos poderes para exercício de direitos e assunção de obrigações. Em caso de administrador eleito em ato apartado, deverá ser apresentada cópia da ata de reunião ou assembleia em que se deu a eleição;</w:t>
      </w:r>
    </w:p>
    <w:p w:rsidR="005D031F" w:rsidRDefault="005D031F" w:rsidP="005D031F">
      <w:pPr>
        <w:jc w:val="both"/>
        <w:rPr>
          <w:rFonts w:ascii="Times New Roman" w:hAnsi="Times New Roman"/>
          <w:bCs/>
        </w:rPr>
      </w:pPr>
    </w:p>
    <w:p w:rsidR="005D031F" w:rsidRDefault="005D031F" w:rsidP="005D031F">
      <w:pPr>
        <w:jc w:val="both"/>
        <w:rPr>
          <w:rFonts w:ascii="Times New Roman" w:hAnsi="Times New Roman"/>
          <w:bCs/>
        </w:rPr>
      </w:pPr>
      <w:r>
        <w:rPr>
          <w:rFonts w:ascii="Times New Roman" w:hAnsi="Times New Roman"/>
          <w:b/>
          <w:bCs/>
        </w:rPr>
        <w:lastRenderedPageBreak/>
        <w:t>5.1.2.</w:t>
      </w:r>
      <w:r>
        <w:rPr>
          <w:rFonts w:ascii="Times New Roman" w:hAnsi="Times New Roman"/>
          <w:bCs/>
        </w:rPr>
        <w:tab/>
        <w:t>PROCURADOR: o credenciamento deverá ser feito por meio de Instrumento Público ou Particular de Mandato (procuração), com firma reconhecida em cartório, outorgando expressamente poderes para emitir declarações, receber intimação, interpor recurso e renunciar a sua interposição, assim como praticar todos os demais atos pertinentes ao certame, em nome da licitante, deverá apresentar ainda, cópia devidamente autenticada ou a ser autenticada pela Comissão Permanente de Licitação, mediante a apresentação dos originais para confronto, da Cédula de Identidade ou documento equivalente;</w:t>
      </w:r>
    </w:p>
    <w:p w:rsidR="005D031F" w:rsidRDefault="005D031F" w:rsidP="005D031F">
      <w:pPr>
        <w:jc w:val="both"/>
        <w:rPr>
          <w:rFonts w:ascii="Times New Roman" w:hAnsi="Times New Roman"/>
          <w:bCs/>
        </w:rPr>
      </w:pPr>
    </w:p>
    <w:p w:rsidR="005D031F" w:rsidRDefault="005D031F" w:rsidP="005D031F">
      <w:pPr>
        <w:jc w:val="both"/>
        <w:rPr>
          <w:rFonts w:ascii="Times New Roman" w:hAnsi="Times New Roman"/>
          <w:bCs/>
        </w:rPr>
      </w:pPr>
      <w:r>
        <w:rPr>
          <w:rFonts w:ascii="Times New Roman" w:hAnsi="Times New Roman"/>
          <w:b/>
          <w:bCs/>
        </w:rPr>
        <w:t>5.2.</w:t>
      </w:r>
      <w:r>
        <w:rPr>
          <w:rFonts w:ascii="Times New Roman" w:hAnsi="Times New Roman"/>
          <w:bCs/>
        </w:rPr>
        <w:tab/>
        <w:t>A não apresentação ou incorreção nos documentos de credenciamento a que se refere o item 5.1. , não excluirá a licitante do certame, mas impedirão o representante de se manifestar e responder pelo Licitante, e de praticar qualquer outro ato inerente a este certame;</w:t>
      </w:r>
    </w:p>
    <w:p w:rsidR="005D031F" w:rsidRDefault="005D031F" w:rsidP="005D031F">
      <w:pPr>
        <w:jc w:val="both"/>
        <w:rPr>
          <w:rFonts w:ascii="Times New Roman" w:hAnsi="Times New Roman"/>
          <w:bCs/>
        </w:rPr>
      </w:pPr>
    </w:p>
    <w:p w:rsidR="005D031F" w:rsidRDefault="005D031F" w:rsidP="005D031F">
      <w:pPr>
        <w:jc w:val="both"/>
        <w:rPr>
          <w:rFonts w:ascii="Times New Roman" w:hAnsi="Times New Roman"/>
          <w:bCs/>
        </w:rPr>
      </w:pPr>
      <w:r>
        <w:rPr>
          <w:rFonts w:ascii="Times New Roman" w:hAnsi="Times New Roman"/>
          <w:b/>
          <w:bCs/>
        </w:rPr>
        <w:t>5.3.</w:t>
      </w:r>
      <w:r>
        <w:rPr>
          <w:rFonts w:ascii="Times New Roman" w:hAnsi="Times New Roman"/>
          <w:bCs/>
        </w:rPr>
        <w:tab/>
        <w:t>O representante legal ou procurador da licitante poderá, a qualquer tempo, ser substituído por outro, desde que devidamente credenciado, devendo ser observada a restrição constante do item 5.4;</w:t>
      </w:r>
    </w:p>
    <w:p w:rsidR="005D031F" w:rsidRDefault="005D031F" w:rsidP="005D031F">
      <w:pPr>
        <w:jc w:val="both"/>
        <w:rPr>
          <w:rFonts w:ascii="Times New Roman" w:hAnsi="Times New Roman"/>
          <w:bCs/>
        </w:rPr>
      </w:pPr>
    </w:p>
    <w:p w:rsidR="005D031F" w:rsidRDefault="005D031F" w:rsidP="005D031F">
      <w:pPr>
        <w:jc w:val="both"/>
        <w:rPr>
          <w:rFonts w:ascii="Times New Roman" w:hAnsi="Times New Roman"/>
          <w:bCs/>
        </w:rPr>
      </w:pPr>
      <w:r>
        <w:rPr>
          <w:rFonts w:ascii="Times New Roman" w:hAnsi="Times New Roman"/>
          <w:b/>
          <w:bCs/>
        </w:rPr>
        <w:t>5.4.</w:t>
      </w:r>
      <w:r>
        <w:rPr>
          <w:rFonts w:ascii="Times New Roman" w:hAnsi="Times New Roman"/>
          <w:bCs/>
        </w:rPr>
        <w:tab/>
        <w:t>Não será admitida a participação de um mesmo representante para mais de uma licitante.</w:t>
      </w:r>
    </w:p>
    <w:p w:rsidR="005D031F" w:rsidRDefault="005D031F" w:rsidP="005D031F">
      <w:pPr>
        <w:jc w:val="both"/>
        <w:rPr>
          <w:rFonts w:ascii="Times New Roman" w:hAnsi="Times New Roman"/>
          <w:b/>
          <w:bCs/>
        </w:rPr>
      </w:pPr>
    </w:p>
    <w:p w:rsidR="005D031F" w:rsidRDefault="005D031F" w:rsidP="005D031F">
      <w:pPr>
        <w:jc w:val="both"/>
        <w:rPr>
          <w:rFonts w:ascii="Times New Roman" w:hAnsi="Times New Roman"/>
          <w:color w:val="000000"/>
        </w:rPr>
      </w:pPr>
    </w:p>
    <w:p w:rsidR="005D031F" w:rsidRDefault="005D031F" w:rsidP="005D031F">
      <w:pPr>
        <w:jc w:val="both"/>
        <w:rPr>
          <w:rFonts w:ascii="Times New Roman" w:hAnsi="Times New Roman"/>
          <w:b/>
        </w:rPr>
      </w:pPr>
      <w:r>
        <w:rPr>
          <w:rFonts w:ascii="Times New Roman" w:hAnsi="Times New Roman"/>
          <w:b/>
        </w:rPr>
        <w:t>6.</w:t>
      </w:r>
      <w:r>
        <w:rPr>
          <w:rFonts w:ascii="Times New Roman" w:hAnsi="Times New Roman"/>
          <w:b/>
        </w:rPr>
        <w:tab/>
        <w:t>DA HABILITAÇÃO</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b/>
        </w:rPr>
        <w:t>6.1.</w:t>
      </w:r>
      <w:r>
        <w:rPr>
          <w:rFonts w:ascii="Times New Roman" w:hAnsi="Times New Roman"/>
        </w:rPr>
        <w:tab/>
        <w:t>A documentação de habilitação deverá ser apresentada em envelope fechado, com o seguinte título em sua parte externa:</w:t>
      </w:r>
    </w:p>
    <w:p w:rsidR="005D031F" w:rsidRDefault="005D031F" w:rsidP="005D031F">
      <w:pPr>
        <w:jc w:val="both"/>
        <w:rPr>
          <w:rFonts w:ascii="Times New Roman" w:hAnsi="Times New Roman"/>
        </w:rPr>
      </w:pPr>
    </w:p>
    <w:p w:rsidR="005D031F" w:rsidRDefault="005D031F" w:rsidP="005D031F">
      <w:pPr>
        <w:ind w:left="1123"/>
        <w:jc w:val="both"/>
        <w:rPr>
          <w:rFonts w:ascii="Times New Roman" w:hAnsi="Times New Roman"/>
          <w:b/>
        </w:rPr>
      </w:pPr>
    </w:p>
    <w:p w:rsidR="005D031F" w:rsidRDefault="005D031F" w:rsidP="005D031F">
      <w:pPr>
        <w:ind w:left="1123"/>
        <w:jc w:val="both"/>
        <w:rPr>
          <w:rFonts w:ascii="Times New Roman" w:hAnsi="Times New Roman"/>
          <w:b/>
        </w:rPr>
      </w:pPr>
      <w:r>
        <w:rPr>
          <w:rFonts w:ascii="Times New Roman" w:hAnsi="Times New Roman"/>
          <w:b/>
        </w:rPr>
        <w:t>ENVELOPE N</w:t>
      </w:r>
      <w:r>
        <w:rPr>
          <w:rFonts w:ascii="Times New Roman" w:hAnsi="Times New Roman"/>
          <w:b/>
          <w:vertAlign w:val="superscript"/>
        </w:rPr>
        <w:t xml:space="preserve">o </w:t>
      </w:r>
      <w:r>
        <w:rPr>
          <w:rFonts w:ascii="Times New Roman" w:hAnsi="Times New Roman"/>
          <w:b/>
        </w:rPr>
        <w:t>01 (DOCUMENTAÇÃO DE HABILITAÇÃO)</w:t>
      </w:r>
    </w:p>
    <w:p w:rsidR="005D031F" w:rsidRDefault="005D031F" w:rsidP="005D031F">
      <w:pPr>
        <w:ind w:left="1123"/>
        <w:jc w:val="both"/>
        <w:rPr>
          <w:rFonts w:ascii="Times New Roman" w:hAnsi="Times New Roman"/>
          <w:b/>
        </w:rPr>
      </w:pPr>
      <w:r>
        <w:rPr>
          <w:rFonts w:ascii="Times New Roman" w:hAnsi="Times New Roman"/>
          <w:b/>
        </w:rPr>
        <w:t>PREFEITURA MUNICIPAL DE SÃO PEDRO DA AGUA BRANCA</w:t>
      </w:r>
    </w:p>
    <w:p w:rsidR="005D031F" w:rsidRPr="00AE0E1E" w:rsidRDefault="005D031F" w:rsidP="005D031F">
      <w:pPr>
        <w:pStyle w:val="Ttulo8"/>
        <w:spacing w:before="0"/>
        <w:ind w:left="414" w:firstLine="708"/>
        <w:jc w:val="both"/>
        <w:rPr>
          <w:rFonts w:ascii="Times New Roman" w:hAnsi="Times New Roman"/>
          <w:b/>
          <w:sz w:val="22"/>
          <w:szCs w:val="22"/>
        </w:rPr>
      </w:pPr>
      <w:r w:rsidRPr="00AE0E1E">
        <w:rPr>
          <w:rFonts w:ascii="Times New Roman" w:hAnsi="Times New Roman"/>
          <w:b/>
          <w:sz w:val="22"/>
          <w:szCs w:val="22"/>
        </w:rPr>
        <w:t xml:space="preserve">TOMADA DE PREÇOS Nº. </w:t>
      </w:r>
      <w:r w:rsidR="00E11AF0">
        <w:rPr>
          <w:rFonts w:ascii="Times New Roman" w:hAnsi="Times New Roman"/>
          <w:b/>
          <w:sz w:val="22"/>
          <w:szCs w:val="22"/>
        </w:rPr>
        <w:t>00</w:t>
      </w:r>
      <w:r w:rsidR="00735614">
        <w:rPr>
          <w:rFonts w:ascii="Times New Roman" w:hAnsi="Times New Roman"/>
          <w:b/>
          <w:sz w:val="22"/>
          <w:szCs w:val="22"/>
        </w:rPr>
        <w:t>2</w:t>
      </w:r>
      <w:r w:rsidR="00E11AF0">
        <w:rPr>
          <w:rFonts w:ascii="Times New Roman" w:hAnsi="Times New Roman"/>
          <w:b/>
          <w:sz w:val="22"/>
          <w:szCs w:val="22"/>
        </w:rPr>
        <w:t>/</w:t>
      </w:r>
      <w:r w:rsidR="008F1F14">
        <w:rPr>
          <w:rFonts w:ascii="Times New Roman" w:hAnsi="Times New Roman"/>
          <w:b/>
          <w:sz w:val="22"/>
          <w:szCs w:val="22"/>
        </w:rPr>
        <w:t>2018</w:t>
      </w:r>
    </w:p>
    <w:p w:rsidR="005D031F" w:rsidRPr="00AE0E1E" w:rsidRDefault="005D031F" w:rsidP="005D031F">
      <w:pPr>
        <w:pStyle w:val="Ttulo8"/>
        <w:spacing w:before="0"/>
        <w:ind w:left="414" w:firstLine="708"/>
        <w:jc w:val="both"/>
        <w:rPr>
          <w:rFonts w:ascii="Times New Roman" w:hAnsi="Times New Roman"/>
          <w:b/>
        </w:rPr>
      </w:pPr>
      <w:r w:rsidRPr="00AE0E1E">
        <w:rPr>
          <w:rFonts w:ascii="Times New Roman" w:hAnsi="Times New Roman"/>
          <w:b/>
        </w:rPr>
        <w:t>EMPRESA:</w:t>
      </w:r>
    </w:p>
    <w:p w:rsidR="005D031F" w:rsidRPr="00AE0E1E" w:rsidRDefault="005D031F" w:rsidP="005D031F">
      <w:pPr>
        <w:rPr>
          <w:b/>
        </w:rPr>
      </w:pPr>
      <w:r w:rsidRPr="00AE0E1E">
        <w:rPr>
          <w:b/>
        </w:rPr>
        <w:t xml:space="preserve">                       CNPJ        </w:t>
      </w:r>
      <w:proofErr w:type="gramStart"/>
      <w:r w:rsidRPr="00AE0E1E">
        <w:rPr>
          <w:b/>
        </w:rPr>
        <w:t xml:space="preserve">  :</w:t>
      </w:r>
      <w:proofErr w:type="gramEnd"/>
    </w:p>
    <w:p w:rsidR="005D031F" w:rsidRPr="00CD09BA" w:rsidRDefault="005D031F" w:rsidP="005D031F">
      <w:r w:rsidRPr="00AE0E1E">
        <w:rPr>
          <w:b/>
        </w:rPr>
        <w:t xml:space="preserve">                       ENDEREÇO</w:t>
      </w:r>
      <w:r>
        <w:t>:</w:t>
      </w:r>
    </w:p>
    <w:p w:rsidR="005D031F" w:rsidRDefault="005D031F" w:rsidP="005D031F">
      <w:pPr>
        <w:ind w:firstLine="1122"/>
        <w:jc w:val="both"/>
        <w:rPr>
          <w:rFonts w:ascii="Times New Roman" w:hAnsi="Times New Roman"/>
        </w:rPr>
      </w:pPr>
    </w:p>
    <w:p w:rsidR="005D031F" w:rsidRDefault="005D031F" w:rsidP="005D031F">
      <w:pPr>
        <w:jc w:val="both"/>
        <w:rPr>
          <w:rFonts w:ascii="Times New Roman" w:hAnsi="Times New Roman"/>
          <w:b/>
        </w:rPr>
      </w:pPr>
      <w:r>
        <w:rPr>
          <w:rFonts w:ascii="Times New Roman" w:hAnsi="Times New Roman"/>
          <w:b/>
        </w:rPr>
        <w:t xml:space="preserve">6.2. </w:t>
      </w:r>
      <w:r>
        <w:rPr>
          <w:rFonts w:ascii="Times New Roman" w:hAnsi="Times New Roman"/>
          <w:b/>
        </w:rPr>
        <w:tab/>
        <w:t>O ENVELOPE 01 (DOCUMENTAÇÃO DE HABILITAÇÃO) deverá conter os documentos relacionados a seguir:</w:t>
      </w:r>
    </w:p>
    <w:p w:rsidR="005D031F" w:rsidRDefault="005D031F" w:rsidP="005D031F">
      <w:pPr>
        <w:jc w:val="both"/>
        <w:rPr>
          <w:rFonts w:ascii="Times New Roman" w:hAnsi="Times New Roman"/>
          <w:b/>
        </w:rPr>
      </w:pPr>
    </w:p>
    <w:p w:rsidR="005D031F" w:rsidRDefault="005D031F" w:rsidP="005D031F">
      <w:pPr>
        <w:jc w:val="both"/>
        <w:rPr>
          <w:rFonts w:ascii="Times New Roman" w:hAnsi="Times New Roman"/>
          <w:b/>
          <w:bCs/>
        </w:rPr>
      </w:pPr>
      <w:r>
        <w:rPr>
          <w:rFonts w:ascii="Times New Roman" w:hAnsi="Times New Roman"/>
          <w:b/>
          <w:bCs/>
        </w:rPr>
        <w:t>6.2.1.</w:t>
      </w:r>
      <w:r>
        <w:rPr>
          <w:rFonts w:ascii="Times New Roman" w:hAnsi="Times New Roman"/>
          <w:b/>
          <w:bCs/>
        </w:rPr>
        <w:tab/>
        <w:t>Habilitação Jurídica será comprovada mediante a apresentação de:</w:t>
      </w:r>
    </w:p>
    <w:p w:rsidR="005D031F" w:rsidRDefault="005D031F" w:rsidP="005D031F">
      <w:pPr>
        <w:ind w:right="-81"/>
        <w:jc w:val="both"/>
        <w:rPr>
          <w:rFonts w:ascii="Times New Roman" w:hAnsi="Times New Roman"/>
        </w:rPr>
      </w:pPr>
    </w:p>
    <w:p w:rsidR="005D031F" w:rsidRDefault="005D031F" w:rsidP="005D031F">
      <w:pPr>
        <w:pStyle w:val="PargrafodaLista"/>
        <w:numPr>
          <w:ilvl w:val="0"/>
          <w:numId w:val="37"/>
        </w:numPr>
        <w:tabs>
          <w:tab w:val="left" w:pos="993"/>
        </w:tabs>
        <w:suppressAutoHyphens/>
        <w:ind w:right="-81" w:hanging="11"/>
        <w:contextualSpacing w:val="0"/>
        <w:jc w:val="both"/>
        <w:rPr>
          <w:rFonts w:ascii="Times New Roman" w:hAnsi="Times New Roman"/>
          <w:sz w:val="22"/>
          <w:szCs w:val="22"/>
        </w:rPr>
      </w:pPr>
      <w:r>
        <w:rPr>
          <w:sz w:val="22"/>
          <w:szCs w:val="22"/>
          <w:u w:val="single"/>
        </w:rPr>
        <w:t>Ato constitutivo, estatuto ou contrato social devidamente registrado</w:t>
      </w:r>
      <w:r>
        <w:rPr>
          <w:sz w:val="22"/>
          <w:szCs w:val="22"/>
        </w:rPr>
        <w:t xml:space="preserve"> na Ordem dos Advogados do Brasil – Seccional do Maranhão;</w:t>
      </w:r>
    </w:p>
    <w:p w:rsidR="005D031F" w:rsidRDefault="005D031F" w:rsidP="005D031F">
      <w:pPr>
        <w:pStyle w:val="PargrafodaLista"/>
        <w:numPr>
          <w:ilvl w:val="0"/>
          <w:numId w:val="37"/>
        </w:numPr>
        <w:tabs>
          <w:tab w:val="left" w:pos="993"/>
        </w:tabs>
        <w:suppressAutoHyphens/>
        <w:ind w:right="-81" w:hanging="11"/>
        <w:contextualSpacing w:val="0"/>
        <w:jc w:val="both"/>
        <w:rPr>
          <w:sz w:val="22"/>
          <w:szCs w:val="22"/>
        </w:rPr>
      </w:pPr>
      <w:r>
        <w:rPr>
          <w:sz w:val="22"/>
          <w:szCs w:val="22"/>
        </w:rPr>
        <w:t>Alterações no</w:t>
      </w:r>
      <w:r>
        <w:rPr>
          <w:sz w:val="22"/>
          <w:szCs w:val="22"/>
          <w:u w:val="single"/>
        </w:rPr>
        <w:t xml:space="preserve"> ato constitutivo, estatuto ou contrato social, </w:t>
      </w:r>
      <w:r>
        <w:rPr>
          <w:sz w:val="22"/>
          <w:szCs w:val="22"/>
        </w:rPr>
        <w:t>devidamente registrada na Ordem dos Advogados do Brasil – Seccional do Maranhão;</w:t>
      </w:r>
    </w:p>
    <w:p w:rsidR="005D031F" w:rsidRDefault="005D031F" w:rsidP="005D031F">
      <w:pPr>
        <w:pStyle w:val="PargrafodaLista"/>
        <w:numPr>
          <w:ilvl w:val="0"/>
          <w:numId w:val="37"/>
        </w:numPr>
        <w:tabs>
          <w:tab w:val="left" w:pos="993"/>
        </w:tabs>
        <w:suppressAutoHyphens/>
        <w:ind w:right="-81" w:hanging="11"/>
        <w:contextualSpacing w:val="0"/>
        <w:jc w:val="both"/>
        <w:rPr>
          <w:sz w:val="22"/>
          <w:szCs w:val="22"/>
        </w:rPr>
      </w:pPr>
      <w:r>
        <w:rPr>
          <w:sz w:val="22"/>
          <w:szCs w:val="22"/>
        </w:rPr>
        <w:t>Certificado de Registro Cadastral, nos termos do Item 3.1 do presente Edital;</w:t>
      </w:r>
    </w:p>
    <w:p w:rsidR="005D031F" w:rsidRDefault="005D031F" w:rsidP="005D031F">
      <w:pPr>
        <w:pStyle w:val="PargrafodaLista"/>
        <w:numPr>
          <w:ilvl w:val="0"/>
          <w:numId w:val="37"/>
        </w:numPr>
        <w:tabs>
          <w:tab w:val="left" w:pos="993"/>
        </w:tabs>
        <w:suppressAutoHyphens/>
        <w:ind w:right="-81" w:hanging="11"/>
        <w:contextualSpacing w:val="0"/>
        <w:jc w:val="both"/>
        <w:rPr>
          <w:sz w:val="22"/>
          <w:szCs w:val="22"/>
        </w:rPr>
      </w:pPr>
      <w:r>
        <w:rPr>
          <w:sz w:val="22"/>
          <w:szCs w:val="22"/>
        </w:rPr>
        <w:t xml:space="preserve">Comprovante de Inscrição na Ordem dos Advogados do Brasil – Seccional do Maranhão, relativo ao profissional da pessoa jurídica encarregado diretamente da execução dos serviços, cujo vínculo do profissional deve ser comprovado mediante contrato </w:t>
      </w:r>
      <w:r>
        <w:rPr>
          <w:sz w:val="22"/>
          <w:szCs w:val="22"/>
        </w:rPr>
        <w:lastRenderedPageBreak/>
        <w:t xml:space="preserve">social, em se tratando de sócio, ou mediante contrato de trabalho, no caso de empregado; </w:t>
      </w:r>
    </w:p>
    <w:p w:rsidR="005D031F" w:rsidRDefault="005D031F" w:rsidP="005D031F">
      <w:pPr>
        <w:pStyle w:val="PargrafodaLista"/>
        <w:numPr>
          <w:ilvl w:val="0"/>
          <w:numId w:val="37"/>
        </w:numPr>
        <w:tabs>
          <w:tab w:val="left" w:pos="993"/>
        </w:tabs>
        <w:suppressAutoHyphens/>
        <w:ind w:right="-81" w:hanging="11"/>
        <w:contextualSpacing w:val="0"/>
        <w:jc w:val="both"/>
        <w:rPr>
          <w:sz w:val="22"/>
          <w:szCs w:val="22"/>
        </w:rPr>
      </w:pPr>
      <w:r>
        <w:rPr>
          <w:sz w:val="22"/>
          <w:szCs w:val="22"/>
        </w:rPr>
        <w:t>Certidão de expedida pela Ordem dos Advogados do Brasil – Seccional do Maranhão, atestando que o profissional encarregado da prestação dos serviços encontra-se em situação de regularidade perante a Seccional do Maranhão.</w:t>
      </w:r>
    </w:p>
    <w:p w:rsidR="005D031F" w:rsidRDefault="005D031F" w:rsidP="005D031F">
      <w:pPr>
        <w:tabs>
          <w:tab w:val="left" w:pos="993"/>
        </w:tabs>
        <w:ind w:right="-81" w:hanging="11"/>
        <w:jc w:val="both"/>
        <w:rPr>
          <w:rFonts w:ascii="Times New Roman" w:hAnsi="Times New Roman"/>
          <w:b/>
        </w:rPr>
      </w:pPr>
    </w:p>
    <w:p w:rsidR="005D031F" w:rsidRDefault="005D031F" w:rsidP="005D031F">
      <w:pPr>
        <w:ind w:right="-81"/>
        <w:jc w:val="both"/>
        <w:rPr>
          <w:rFonts w:ascii="Times New Roman" w:hAnsi="Times New Roman"/>
        </w:rPr>
      </w:pPr>
      <w:r>
        <w:rPr>
          <w:rFonts w:ascii="Times New Roman" w:hAnsi="Times New Roman"/>
          <w:b/>
        </w:rPr>
        <w:t>6.2.1.1</w:t>
      </w:r>
      <w:r>
        <w:rPr>
          <w:rFonts w:ascii="Times New Roman" w:hAnsi="Times New Roman"/>
          <w:b/>
          <w:bCs/>
        </w:rPr>
        <w:t>. A Regularidade Fiscal será comprovada mediante a apresentação dos seguintes documentos:</w:t>
      </w:r>
    </w:p>
    <w:p w:rsidR="005D031F" w:rsidRDefault="005D031F" w:rsidP="005D031F">
      <w:pPr>
        <w:ind w:right="-81"/>
        <w:jc w:val="both"/>
        <w:rPr>
          <w:rFonts w:ascii="Times New Roman" w:hAnsi="Times New Roman"/>
        </w:rPr>
      </w:pPr>
    </w:p>
    <w:p w:rsidR="005D031F" w:rsidRDefault="005D031F" w:rsidP="005D031F">
      <w:pPr>
        <w:ind w:left="709" w:right="-81"/>
        <w:jc w:val="both"/>
        <w:rPr>
          <w:rFonts w:ascii="Times New Roman" w:hAnsi="Times New Roman"/>
        </w:rPr>
      </w:pPr>
      <w:r>
        <w:rPr>
          <w:rFonts w:ascii="Times New Roman" w:hAnsi="Times New Roman"/>
        </w:rPr>
        <w:t>a) Prova de inscrição no Cadastro Nacional de Pessoas Jurídicas do Ministério da Fazenda (CNPJ), pertinente ao seu ramo de atividade e compatível com o objeto do certame;</w:t>
      </w:r>
    </w:p>
    <w:p w:rsidR="005D031F" w:rsidRDefault="005D031F" w:rsidP="005D031F">
      <w:pPr>
        <w:ind w:left="709" w:right="-81"/>
        <w:jc w:val="both"/>
        <w:rPr>
          <w:rFonts w:ascii="Times New Roman" w:hAnsi="Times New Roman"/>
        </w:rPr>
      </w:pPr>
      <w:r>
        <w:rPr>
          <w:rFonts w:ascii="Times New Roman" w:hAnsi="Times New Roman"/>
        </w:rPr>
        <w:t>b) Prova de inscrição no Cadastro de Contribuintes Municipal, relativo à sede da licitante, pertinente ao seu ramo de atividade e compatível com o objeto do certame.</w:t>
      </w:r>
    </w:p>
    <w:p w:rsidR="005D031F" w:rsidRDefault="005D031F" w:rsidP="005D031F">
      <w:pPr>
        <w:tabs>
          <w:tab w:val="left" w:pos="3544"/>
        </w:tabs>
        <w:ind w:right="57"/>
        <w:jc w:val="both"/>
        <w:rPr>
          <w:rFonts w:ascii="Times New Roman" w:hAnsi="Times New Roman"/>
        </w:rPr>
      </w:pPr>
    </w:p>
    <w:p w:rsidR="005D031F" w:rsidRDefault="005D031F" w:rsidP="005D031F">
      <w:pPr>
        <w:tabs>
          <w:tab w:val="left" w:pos="3544"/>
        </w:tabs>
        <w:ind w:right="57"/>
        <w:jc w:val="both"/>
        <w:rPr>
          <w:rFonts w:ascii="Times New Roman" w:hAnsi="Times New Roman"/>
        </w:rPr>
      </w:pPr>
      <w:r>
        <w:rPr>
          <w:rFonts w:ascii="Times New Roman" w:hAnsi="Times New Roman"/>
        </w:rPr>
        <w:t>6.2.1.1.1. Prova de Regularidade Fiscal com a Fazenda Federal:</w:t>
      </w:r>
    </w:p>
    <w:p w:rsidR="005D031F" w:rsidRDefault="005D031F" w:rsidP="005D031F">
      <w:pPr>
        <w:tabs>
          <w:tab w:val="left" w:pos="3544"/>
        </w:tabs>
        <w:ind w:right="57"/>
        <w:jc w:val="both"/>
        <w:rPr>
          <w:rFonts w:ascii="Times New Roman" w:hAnsi="Times New Roman"/>
        </w:rPr>
      </w:pPr>
    </w:p>
    <w:p w:rsidR="005D031F" w:rsidRDefault="005D031F" w:rsidP="005D031F">
      <w:pPr>
        <w:pStyle w:val="PargrafodaLista"/>
        <w:numPr>
          <w:ilvl w:val="0"/>
          <w:numId w:val="38"/>
        </w:numPr>
        <w:tabs>
          <w:tab w:val="left" w:pos="3544"/>
        </w:tabs>
        <w:suppressAutoHyphens/>
        <w:ind w:right="57"/>
        <w:contextualSpacing w:val="0"/>
        <w:jc w:val="both"/>
        <w:rPr>
          <w:rFonts w:ascii="Times New Roman" w:hAnsi="Times New Roman"/>
          <w:sz w:val="22"/>
          <w:szCs w:val="22"/>
        </w:rPr>
      </w:pPr>
      <w:r>
        <w:rPr>
          <w:sz w:val="22"/>
          <w:szCs w:val="22"/>
        </w:rPr>
        <w:t>Certidão Conjunta Negativa de débitos relativos aos Tributos Federais e à Dívida Ativa da União, que abranja também as contribuições sociais (Administrada pela Procuradoria Geral da Fazenda Nacional).</w:t>
      </w:r>
    </w:p>
    <w:p w:rsidR="005D031F" w:rsidRDefault="005D031F" w:rsidP="005D031F">
      <w:pPr>
        <w:pStyle w:val="PargrafodaLista"/>
        <w:tabs>
          <w:tab w:val="left" w:pos="3544"/>
        </w:tabs>
        <w:ind w:left="1069" w:right="57"/>
        <w:jc w:val="both"/>
        <w:rPr>
          <w:sz w:val="22"/>
          <w:szCs w:val="22"/>
        </w:rPr>
      </w:pPr>
    </w:p>
    <w:p w:rsidR="005D031F" w:rsidRDefault="005D031F" w:rsidP="005D031F">
      <w:pPr>
        <w:tabs>
          <w:tab w:val="left" w:pos="3544"/>
        </w:tabs>
        <w:ind w:right="57"/>
        <w:jc w:val="both"/>
        <w:rPr>
          <w:rFonts w:ascii="Times New Roman" w:hAnsi="Times New Roman"/>
        </w:rPr>
      </w:pPr>
      <w:r>
        <w:rPr>
          <w:rFonts w:ascii="Times New Roman" w:hAnsi="Times New Roman"/>
        </w:rPr>
        <w:t>6.2.1.1.2. Prova de Regularidade Fiscal com a Fazenda Estadual:</w:t>
      </w:r>
    </w:p>
    <w:p w:rsidR="005D031F" w:rsidRDefault="005D031F" w:rsidP="005D031F">
      <w:pPr>
        <w:tabs>
          <w:tab w:val="left" w:pos="3544"/>
        </w:tabs>
        <w:ind w:right="57"/>
        <w:jc w:val="both"/>
        <w:rPr>
          <w:rFonts w:ascii="Times New Roman" w:hAnsi="Times New Roman"/>
        </w:rPr>
      </w:pPr>
    </w:p>
    <w:p w:rsidR="005D031F" w:rsidRDefault="005D031F" w:rsidP="005D031F">
      <w:pPr>
        <w:pStyle w:val="PargrafodaLista"/>
        <w:numPr>
          <w:ilvl w:val="0"/>
          <w:numId w:val="39"/>
        </w:numPr>
        <w:tabs>
          <w:tab w:val="left" w:pos="993"/>
          <w:tab w:val="left" w:pos="3544"/>
        </w:tabs>
        <w:suppressAutoHyphens/>
        <w:ind w:right="57" w:hanging="11"/>
        <w:contextualSpacing w:val="0"/>
        <w:jc w:val="both"/>
        <w:rPr>
          <w:rFonts w:ascii="Times New Roman" w:hAnsi="Times New Roman"/>
          <w:sz w:val="22"/>
          <w:szCs w:val="22"/>
        </w:rPr>
      </w:pPr>
      <w:r>
        <w:rPr>
          <w:sz w:val="22"/>
          <w:szCs w:val="22"/>
        </w:rPr>
        <w:t>Certidão Negativa Quanto à Dívida Ativa do Estado;</w:t>
      </w:r>
    </w:p>
    <w:p w:rsidR="005D031F" w:rsidRDefault="005D031F" w:rsidP="005D031F">
      <w:pPr>
        <w:pStyle w:val="PargrafodaLista"/>
        <w:numPr>
          <w:ilvl w:val="0"/>
          <w:numId w:val="39"/>
        </w:numPr>
        <w:tabs>
          <w:tab w:val="left" w:pos="993"/>
          <w:tab w:val="left" w:pos="3544"/>
        </w:tabs>
        <w:suppressAutoHyphens/>
        <w:ind w:right="57" w:hanging="11"/>
        <w:contextualSpacing w:val="0"/>
        <w:jc w:val="both"/>
        <w:rPr>
          <w:sz w:val="22"/>
          <w:szCs w:val="22"/>
        </w:rPr>
      </w:pPr>
      <w:r>
        <w:rPr>
          <w:sz w:val="22"/>
          <w:szCs w:val="22"/>
        </w:rPr>
        <w:t>Certidão Negativa de Débitos de Tributos Estaduais.</w:t>
      </w:r>
    </w:p>
    <w:p w:rsidR="005D031F" w:rsidRDefault="005D031F" w:rsidP="005D031F">
      <w:pPr>
        <w:tabs>
          <w:tab w:val="left" w:pos="3544"/>
        </w:tabs>
        <w:ind w:right="57"/>
        <w:jc w:val="both"/>
        <w:rPr>
          <w:rFonts w:ascii="Times New Roman" w:hAnsi="Times New Roman"/>
        </w:rPr>
      </w:pPr>
    </w:p>
    <w:p w:rsidR="005D031F" w:rsidRDefault="005D031F" w:rsidP="005D031F">
      <w:pPr>
        <w:tabs>
          <w:tab w:val="left" w:pos="3544"/>
        </w:tabs>
        <w:ind w:right="57"/>
        <w:jc w:val="both"/>
        <w:rPr>
          <w:rFonts w:ascii="Times New Roman" w:hAnsi="Times New Roman"/>
        </w:rPr>
      </w:pPr>
      <w:r>
        <w:rPr>
          <w:rFonts w:ascii="Times New Roman" w:hAnsi="Times New Roman"/>
        </w:rPr>
        <w:t>6.2.1.1.3. Prova de Regularidade Fiscal com a Fazenda Municipal:</w:t>
      </w:r>
    </w:p>
    <w:p w:rsidR="005D031F" w:rsidRDefault="005D031F" w:rsidP="005D031F">
      <w:pPr>
        <w:tabs>
          <w:tab w:val="left" w:pos="3544"/>
        </w:tabs>
        <w:ind w:right="57"/>
        <w:jc w:val="both"/>
        <w:rPr>
          <w:rFonts w:ascii="Times New Roman" w:hAnsi="Times New Roman"/>
        </w:rPr>
      </w:pPr>
    </w:p>
    <w:p w:rsidR="005D031F" w:rsidRDefault="005D031F" w:rsidP="005D031F">
      <w:pPr>
        <w:pStyle w:val="PargrafodaLista"/>
        <w:numPr>
          <w:ilvl w:val="0"/>
          <w:numId w:val="40"/>
        </w:numPr>
        <w:tabs>
          <w:tab w:val="left" w:pos="3544"/>
        </w:tabs>
        <w:suppressAutoHyphens/>
        <w:ind w:right="57"/>
        <w:contextualSpacing w:val="0"/>
        <w:jc w:val="both"/>
        <w:rPr>
          <w:rFonts w:ascii="Times New Roman" w:hAnsi="Times New Roman"/>
          <w:sz w:val="22"/>
          <w:szCs w:val="22"/>
        </w:rPr>
      </w:pPr>
      <w:r>
        <w:rPr>
          <w:sz w:val="22"/>
          <w:szCs w:val="22"/>
        </w:rPr>
        <w:t>Certidão Negativa de Débito Tributário Municipal;</w:t>
      </w:r>
    </w:p>
    <w:p w:rsidR="005D031F" w:rsidRDefault="005D031F" w:rsidP="005D031F">
      <w:pPr>
        <w:pStyle w:val="PargrafodaLista"/>
        <w:numPr>
          <w:ilvl w:val="0"/>
          <w:numId w:val="40"/>
        </w:numPr>
        <w:tabs>
          <w:tab w:val="left" w:pos="3544"/>
        </w:tabs>
        <w:suppressAutoHyphens/>
        <w:ind w:right="57"/>
        <w:contextualSpacing w:val="0"/>
        <w:jc w:val="both"/>
        <w:rPr>
          <w:sz w:val="22"/>
          <w:szCs w:val="22"/>
        </w:rPr>
      </w:pPr>
      <w:r>
        <w:rPr>
          <w:sz w:val="22"/>
          <w:szCs w:val="22"/>
        </w:rPr>
        <w:t>Certidão Negativa de Dívida Ativa relativos aos Tributos ISS e TLVF.</w:t>
      </w:r>
    </w:p>
    <w:p w:rsidR="005D031F" w:rsidRDefault="005D031F" w:rsidP="005D031F">
      <w:pPr>
        <w:tabs>
          <w:tab w:val="left" w:pos="3544"/>
        </w:tabs>
        <w:ind w:right="57"/>
        <w:jc w:val="both"/>
        <w:rPr>
          <w:rFonts w:ascii="Times New Roman" w:hAnsi="Times New Roman"/>
        </w:rPr>
      </w:pPr>
    </w:p>
    <w:p w:rsidR="005D031F" w:rsidRDefault="005D031F" w:rsidP="005D031F">
      <w:pPr>
        <w:tabs>
          <w:tab w:val="left" w:pos="3544"/>
        </w:tabs>
        <w:ind w:right="57"/>
        <w:jc w:val="both"/>
        <w:rPr>
          <w:rFonts w:ascii="Times New Roman" w:hAnsi="Times New Roman"/>
        </w:rPr>
      </w:pPr>
      <w:r>
        <w:rPr>
          <w:rFonts w:ascii="Times New Roman" w:hAnsi="Times New Roman"/>
        </w:rPr>
        <w:t>6.2.1.1.4. Prova de regularidade de situação perante o Fundo de Garantia por Tempo de Serviço (FGTS).</w:t>
      </w:r>
    </w:p>
    <w:p w:rsidR="005D031F" w:rsidRDefault="005D031F" w:rsidP="005D031F">
      <w:pPr>
        <w:tabs>
          <w:tab w:val="left" w:pos="3544"/>
        </w:tabs>
        <w:ind w:right="57"/>
        <w:jc w:val="both"/>
        <w:rPr>
          <w:rFonts w:ascii="Times New Roman" w:hAnsi="Times New Roman"/>
        </w:rPr>
      </w:pPr>
      <w:r>
        <w:rPr>
          <w:rFonts w:ascii="Times New Roman" w:hAnsi="Times New Roman"/>
        </w:rPr>
        <w:t>6.2..1.15. Prova de Regularidade para com o Ministério da Trabalho, através d apresentação da CNDT.</w:t>
      </w:r>
    </w:p>
    <w:p w:rsidR="005D031F" w:rsidRDefault="005D031F" w:rsidP="005D031F">
      <w:pPr>
        <w:tabs>
          <w:tab w:val="left" w:pos="3544"/>
        </w:tabs>
        <w:ind w:right="57"/>
        <w:jc w:val="both"/>
        <w:rPr>
          <w:rFonts w:ascii="Times New Roman" w:hAnsi="Times New Roman"/>
          <w:b/>
        </w:rPr>
      </w:pPr>
      <w:r>
        <w:rPr>
          <w:rFonts w:ascii="Times New Roman" w:hAnsi="Times New Roman"/>
          <w:b/>
        </w:rPr>
        <w:t>6.2.2. A Qualificação Econômica Financeira será comprovada mediante a apresentação dos seguintes documentos:</w:t>
      </w:r>
    </w:p>
    <w:p w:rsidR="005D031F" w:rsidRDefault="005D031F" w:rsidP="005D031F">
      <w:pPr>
        <w:tabs>
          <w:tab w:val="left" w:pos="3544"/>
        </w:tabs>
        <w:ind w:right="57"/>
        <w:jc w:val="both"/>
        <w:rPr>
          <w:rFonts w:ascii="Times New Roman" w:hAnsi="Times New Roman"/>
          <w:b/>
        </w:rPr>
      </w:pPr>
    </w:p>
    <w:p w:rsidR="005D031F" w:rsidRDefault="005D031F" w:rsidP="005D031F">
      <w:pPr>
        <w:tabs>
          <w:tab w:val="left" w:pos="3544"/>
        </w:tabs>
        <w:ind w:left="567" w:right="-142"/>
        <w:jc w:val="both"/>
        <w:rPr>
          <w:rFonts w:ascii="Times New Roman" w:hAnsi="Times New Roman"/>
        </w:rPr>
      </w:pPr>
      <w:r>
        <w:rPr>
          <w:rFonts w:ascii="Times New Roman" w:hAnsi="Times New Roman"/>
        </w:rPr>
        <w:t xml:space="preserve">a) </w:t>
      </w:r>
      <w:r>
        <w:rPr>
          <w:rFonts w:ascii="Times New Roman" w:hAnsi="Times New Roman"/>
          <w:u w:val="single"/>
        </w:rPr>
        <w:t>Certidão negativa de falência</w:t>
      </w:r>
      <w:r>
        <w:rPr>
          <w:rFonts w:ascii="Times New Roman" w:hAnsi="Times New Roman"/>
        </w:rPr>
        <w:t xml:space="preserve"> expedida pelo distribuidor judicial da sede da pessoa jurídica, com data não excedente a 60 (sessenta) dias de antecedência da data de apresentação da proposta de preço, ou que esteja dentro do prazo de validade expressa na própria certidão.</w:t>
      </w:r>
    </w:p>
    <w:p w:rsidR="005D031F" w:rsidRDefault="005D031F" w:rsidP="005D031F">
      <w:pPr>
        <w:tabs>
          <w:tab w:val="left" w:pos="3544"/>
        </w:tabs>
        <w:ind w:left="567" w:right="-142"/>
        <w:jc w:val="both"/>
        <w:rPr>
          <w:rFonts w:ascii="Times New Roman" w:hAnsi="Times New Roman"/>
        </w:rPr>
      </w:pPr>
      <w:r>
        <w:rPr>
          <w:rFonts w:ascii="Times New Roman" w:hAnsi="Times New Roman"/>
        </w:rPr>
        <w:t>b) Balanço Patrimonial e Demonstração do Resultado do Exercício, do último exercício social, exigíveis na forma da lei, assinados pelo contador e representante legal da pessoa jurídica, que comprovem a boa e regular situação financeira da empresa. Admite-se a apresentação de Balanço de Abertura para as pessoas jurídicas com menos de 01(um) exercício apurado.</w:t>
      </w:r>
    </w:p>
    <w:p w:rsidR="005D031F" w:rsidRDefault="005D031F" w:rsidP="005D031F">
      <w:pPr>
        <w:ind w:left="567" w:right="-142"/>
        <w:jc w:val="both"/>
        <w:rPr>
          <w:rFonts w:ascii="Times New Roman" w:hAnsi="Times New Roman"/>
        </w:rPr>
      </w:pPr>
      <w:r>
        <w:rPr>
          <w:rFonts w:ascii="Times New Roman" w:hAnsi="Times New Roman"/>
        </w:rPr>
        <w:t>b.2) Serão considerados aceitos como na forma da lei o Balanço Patrimonial e demonstrações contábeis assim apresentados:</w:t>
      </w:r>
    </w:p>
    <w:p w:rsidR="005D031F" w:rsidRDefault="005D031F" w:rsidP="005D031F">
      <w:pPr>
        <w:ind w:left="567" w:right="-142"/>
        <w:jc w:val="both"/>
        <w:rPr>
          <w:rFonts w:ascii="Times New Roman" w:hAnsi="Times New Roman"/>
        </w:rPr>
      </w:pPr>
      <w:r>
        <w:rPr>
          <w:rFonts w:ascii="Times New Roman" w:hAnsi="Times New Roman"/>
        </w:rPr>
        <w:lastRenderedPageBreak/>
        <w:t>b.2.a) publicados em Diário Oficial ou;</w:t>
      </w:r>
    </w:p>
    <w:p w:rsidR="005D031F" w:rsidRDefault="005D031F" w:rsidP="005D031F">
      <w:pPr>
        <w:ind w:left="567" w:right="-142"/>
        <w:jc w:val="both"/>
        <w:rPr>
          <w:rFonts w:ascii="Times New Roman" w:hAnsi="Times New Roman"/>
        </w:rPr>
      </w:pPr>
      <w:r>
        <w:rPr>
          <w:rFonts w:ascii="Times New Roman" w:hAnsi="Times New Roman"/>
        </w:rPr>
        <w:t>b.2.b) publicados em jornal de grande circulação ou;</w:t>
      </w:r>
    </w:p>
    <w:p w:rsidR="005D031F" w:rsidRDefault="005D031F" w:rsidP="005D031F">
      <w:pPr>
        <w:ind w:left="567" w:right="-142"/>
        <w:jc w:val="both"/>
        <w:rPr>
          <w:rFonts w:ascii="Times New Roman" w:hAnsi="Times New Roman"/>
        </w:rPr>
      </w:pPr>
      <w:r>
        <w:rPr>
          <w:rFonts w:ascii="Times New Roman" w:hAnsi="Times New Roman"/>
        </w:rPr>
        <w:t>b.2.c) registrado na Ordem dos Advogados do Brasil, conforme previsto no art. 9º do Provimento nº 112/2006 do EOAB, em se tratando de Balanço de Abertura para as pessoas jurídicas com menos de 01(um) exercício apurado.</w:t>
      </w:r>
    </w:p>
    <w:p w:rsidR="005D031F" w:rsidRDefault="005D031F" w:rsidP="005D031F">
      <w:pPr>
        <w:ind w:right="-81"/>
        <w:jc w:val="both"/>
        <w:rPr>
          <w:rFonts w:ascii="Times New Roman" w:hAnsi="Times New Roman"/>
        </w:rPr>
      </w:pPr>
    </w:p>
    <w:p w:rsidR="005D031F" w:rsidRDefault="005D031F" w:rsidP="005D031F">
      <w:pPr>
        <w:ind w:right="-81"/>
        <w:jc w:val="both"/>
        <w:rPr>
          <w:rFonts w:ascii="Times New Roman" w:hAnsi="Times New Roman"/>
          <w:b/>
        </w:rPr>
      </w:pPr>
      <w:r>
        <w:rPr>
          <w:rFonts w:ascii="Times New Roman" w:hAnsi="Times New Roman"/>
          <w:b/>
        </w:rPr>
        <w:t>6.2.3. A Qualificação Técnica será comprovada mediante a apresentação dos seguintes documentos:</w:t>
      </w:r>
    </w:p>
    <w:p w:rsidR="005D031F" w:rsidRDefault="005D031F" w:rsidP="005D031F">
      <w:pPr>
        <w:ind w:right="-81"/>
        <w:jc w:val="both"/>
        <w:rPr>
          <w:rFonts w:ascii="Times New Roman" w:hAnsi="Times New Roman"/>
          <w:b/>
        </w:rPr>
      </w:pPr>
    </w:p>
    <w:p w:rsidR="005D031F" w:rsidRPr="00094A0D" w:rsidRDefault="005D031F" w:rsidP="005D031F">
      <w:pPr>
        <w:pStyle w:val="Corpodetexto"/>
        <w:numPr>
          <w:ilvl w:val="0"/>
          <w:numId w:val="41"/>
        </w:numPr>
        <w:tabs>
          <w:tab w:val="clear" w:pos="720"/>
          <w:tab w:val="left" w:pos="426"/>
          <w:tab w:val="left" w:pos="851"/>
        </w:tabs>
        <w:ind w:left="567" w:firstLine="0"/>
        <w:rPr>
          <w:rFonts w:ascii="Arial Narrow" w:hAnsi="Arial Narrow"/>
          <w:sz w:val="24"/>
          <w:szCs w:val="24"/>
        </w:rPr>
      </w:pPr>
      <w:r w:rsidRPr="00094A0D">
        <w:rPr>
          <w:rFonts w:ascii="Arial Narrow" w:hAnsi="Arial Narrow"/>
          <w:sz w:val="24"/>
          <w:szCs w:val="24"/>
        </w:rPr>
        <w:t>Pelo menos 01 (um) Atestado de Capacidade Técnica de pessoa jurídica de direito público que comprove bom desempenho em contratos anterior, similar ao objeto do presente Edital.</w:t>
      </w:r>
    </w:p>
    <w:p w:rsidR="005D031F" w:rsidRPr="00094A0D" w:rsidRDefault="005D031F" w:rsidP="005D031F">
      <w:pPr>
        <w:pStyle w:val="Corpodetexto"/>
        <w:numPr>
          <w:ilvl w:val="0"/>
          <w:numId w:val="41"/>
        </w:numPr>
        <w:tabs>
          <w:tab w:val="clear" w:pos="720"/>
          <w:tab w:val="left" w:pos="426"/>
          <w:tab w:val="left" w:pos="851"/>
        </w:tabs>
        <w:ind w:left="567" w:firstLine="0"/>
        <w:rPr>
          <w:rFonts w:ascii="Arial Narrow" w:hAnsi="Arial Narrow"/>
          <w:sz w:val="24"/>
          <w:szCs w:val="24"/>
        </w:rPr>
      </w:pPr>
      <w:r w:rsidRPr="00094A0D">
        <w:rPr>
          <w:rFonts w:ascii="Arial Narrow" w:hAnsi="Arial Narrow"/>
          <w:sz w:val="24"/>
          <w:szCs w:val="24"/>
        </w:rPr>
        <w:t>Comprovação de aptidão técnica para o desempenho da atividade pertinente e compatível em características com o objeto da licitação, representada por atestados, certidões ou outro documento congêneres expedidos por pessoa jurídica pública ou privada. Os atestados ou certidões deverão ser apresentados em papel timbrado, contendo o nome, CNPJ, endereço e telefone, ou qualquer outra forma para que a Comissão Permanente de Licitação possa valer-se através de contato com os atestadores ou certificadores ou através de pesquisa na rede mundial de computadores (internet). Deverão ser apresentados no original ou em cópia devidamente autenticada, assinados e com a identificação do representante que os subscrevem.</w:t>
      </w:r>
    </w:p>
    <w:p w:rsidR="005D031F" w:rsidRDefault="005D031F" w:rsidP="005D031F">
      <w:pPr>
        <w:ind w:right="-81"/>
        <w:jc w:val="both"/>
        <w:rPr>
          <w:rFonts w:ascii="Times New Roman" w:eastAsia="Times New Roman" w:hAnsi="Times New Roman"/>
        </w:rPr>
      </w:pPr>
    </w:p>
    <w:p w:rsidR="005D031F" w:rsidRPr="00094A0D" w:rsidRDefault="005D031F" w:rsidP="005D031F">
      <w:pPr>
        <w:ind w:right="-81"/>
        <w:jc w:val="both"/>
        <w:rPr>
          <w:rFonts w:ascii="Arial Narrow" w:eastAsia="Calibri" w:hAnsi="Arial Narrow"/>
          <w:b/>
          <w:bCs/>
          <w:sz w:val="24"/>
          <w:szCs w:val="24"/>
          <w:lang w:eastAsia="en-US"/>
        </w:rPr>
      </w:pPr>
      <w:r w:rsidRPr="00094A0D">
        <w:rPr>
          <w:rFonts w:ascii="Arial Narrow" w:hAnsi="Arial Narrow"/>
          <w:b/>
          <w:bCs/>
          <w:sz w:val="24"/>
          <w:szCs w:val="24"/>
        </w:rPr>
        <w:t>6.2.4. Outras Comprovações:</w:t>
      </w:r>
    </w:p>
    <w:p w:rsidR="005D031F" w:rsidRPr="00094A0D" w:rsidRDefault="005D031F" w:rsidP="005D031F">
      <w:pPr>
        <w:ind w:right="-81"/>
        <w:jc w:val="both"/>
        <w:rPr>
          <w:rFonts w:ascii="Arial Narrow" w:hAnsi="Arial Narrow"/>
          <w:b/>
          <w:bCs/>
          <w:sz w:val="24"/>
          <w:szCs w:val="24"/>
        </w:rPr>
      </w:pPr>
    </w:p>
    <w:p w:rsidR="005D031F" w:rsidRPr="00094A0D" w:rsidRDefault="005D031F" w:rsidP="005D031F">
      <w:pPr>
        <w:pStyle w:val="PargrafodaLista"/>
        <w:numPr>
          <w:ilvl w:val="0"/>
          <w:numId w:val="42"/>
        </w:numPr>
        <w:tabs>
          <w:tab w:val="left" w:pos="426"/>
          <w:tab w:val="left" w:pos="851"/>
        </w:tabs>
        <w:ind w:left="709" w:right="-81" w:hanging="142"/>
        <w:contextualSpacing w:val="0"/>
        <w:jc w:val="both"/>
        <w:rPr>
          <w:rFonts w:ascii="Arial Narrow" w:hAnsi="Arial Narrow"/>
          <w:szCs w:val="24"/>
        </w:rPr>
      </w:pPr>
      <w:r w:rsidRPr="00094A0D">
        <w:rPr>
          <w:rFonts w:ascii="Arial Narrow" w:hAnsi="Arial Narrow"/>
          <w:szCs w:val="24"/>
        </w:rPr>
        <w:t>Declaração da licitante, elaborada em papel timbrado e subscrita por seu representante legal ou pelo procurador se este tiver outorga para tal, de cumprimento do disposto no inciso XXXIII do art. 7º, da Constituição Federal;</w:t>
      </w:r>
    </w:p>
    <w:p w:rsidR="005D031F" w:rsidRDefault="005D031F" w:rsidP="005D031F">
      <w:pPr>
        <w:pStyle w:val="PargrafodaLista"/>
        <w:numPr>
          <w:ilvl w:val="0"/>
          <w:numId w:val="42"/>
        </w:numPr>
        <w:tabs>
          <w:tab w:val="left" w:pos="426"/>
          <w:tab w:val="left" w:pos="851"/>
        </w:tabs>
        <w:ind w:left="709" w:right="-81" w:hanging="142"/>
        <w:contextualSpacing w:val="0"/>
        <w:jc w:val="both"/>
        <w:rPr>
          <w:sz w:val="22"/>
          <w:szCs w:val="22"/>
        </w:rPr>
      </w:pPr>
      <w:r w:rsidRPr="00094A0D">
        <w:rPr>
          <w:rFonts w:ascii="Arial Narrow" w:hAnsi="Arial Narrow"/>
          <w:szCs w:val="24"/>
        </w:rPr>
        <w:t>Declaração da licitante, elaborada em papel timbrado e subscrita pelo representante legal ou pelo procurador se este tiver outorga para tal, assegurando a inexistência de fato superveniente ou impeditiva para a sua habilitação;</w:t>
      </w:r>
    </w:p>
    <w:p w:rsidR="005D031F" w:rsidRPr="00094A0D" w:rsidRDefault="005D031F" w:rsidP="005D031F">
      <w:pPr>
        <w:pStyle w:val="Corpodetexto"/>
        <w:rPr>
          <w:rFonts w:ascii="Arial Narrow" w:hAnsi="Arial Narrow"/>
          <w:sz w:val="24"/>
          <w:szCs w:val="24"/>
        </w:rPr>
      </w:pPr>
      <w:r w:rsidRPr="00094A0D">
        <w:rPr>
          <w:rFonts w:ascii="Arial Narrow" w:hAnsi="Arial Narrow"/>
          <w:b/>
          <w:sz w:val="24"/>
          <w:szCs w:val="24"/>
        </w:rPr>
        <w:t>6.3.</w:t>
      </w:r>
      <w:r w:rsidRPr="00094A0D">
        <w:rPr>
          <w:rFonts w:ascii="Arial Narrow" w:hAnsi="Arial Narrow"/>
          <w:sz w:val="24"/>
          <w:szCs w:val="24"/>
        </w:rPr>
        <w:tab/>
        <w:t xml:space="preserve">Todos os documentos poderão ser apresentados em originais ou cópias autenticadas por cartório competente, podendo apresentar o original juntamente com as cópias para que a Comissão comprove a autenticidade dos documentos; exceto as declarações, que deverão ser apresentadas em original, em papel timbrado da pessoa jurídica contendo a razão social e o CNPJ, subscrito por pessoa com poderes para tanto, devidamente comprovados através do Contrato Social e/ou Procuração (pública ou particular), com firma reconhecida, com poderes compatíveis. </w:t>
      </w:r>
      <w:r w:rsidRPr="00094A0D">
        <w:rPr>
          <w:rFonts w:ascii="Arial Narrow" w:hAnsi="Arial Narrow"/>
          <w:sz w:val="24"/>
          <w:szCs w:val="24"/>
        </w:rPr>
        <w:tab/>
      </w:r>
    </w:p>
    <w:p w:rsidR="005D031F" w:rsidRDefault="005D031F" w:rsidP="005D031F">
      <w:pPr>
        <w:jc w:val="both"/>
        <w:rPr>
          <w:rFonts w:ascii="Times New Roman" w:hAnsi="Times New Roman"/>
        </w:rPr>
      </w:pPr>
      <w:r w:rsidRPr="00094A0D">
        <w:rPr>
          <w:rFonts w:ascii="Arial Narrow" w:hAnsi="Arial Narrow"/>
          <w:b/>
          <w:bCs/>
          <w:sz w:val="24"/>
          <w:szCs w:val="24"/>
        </w:rPr>
        <w:t>6.4.</w:t>
      </w:r>
      <w:r w:rsidRPr="00094A0D">
        <w:rPr>
          <w:rFonts w:ascii="Arial Narrow" w:hAnsi="Arial Narrow"/>
          <w:b/>
          <w:bCs/>
          <w:sz w:val="24"/>
          <w:szCs w:val="24"/>
        </w:rPr>
        <w:tab/>
      </w:r>
      <w:r w:rsidRPr="00094A0D">
        <w:rPr>
          <w:rFonts w:ascii="Arial Narrow" w:hAnsi="Arial Narrow"/>
          <w:sz w:val="24"/>
          <w:szCs w:val="24"/>
        </w:rPr>
        <w:t>Serão consideradas inabilitadas e não credenciadas, as pessoas jurídicas que deixarem de apresentar qualquer dos documentos obrigatórios exigidos no presente edital.</w:t>
      </w:r>
    </w:p>
    <w:p w:rsidR="005D031F" w:rsidRDefault="005D031F" w:rsidP="005D031F">
      <w:pPr>
        <w:ind w:left="1123" w:hanging="1123"/>
        <w:jc w:val="both"/>
        <w:rPr>
          <w:rFonts w:ascii="Times New Roman" w:hAnsi="Times New Roman"/>
          <w:b/>
        </w:rPr>
      </w:pPr>
    </w:p>
    <w:p w:rsidR="005D031F" w:rsidRPr="00094A0D" w:rsidRDefault="005D031F" w:rsidP="005D031F">
      <w:pPr>
        <w:ind w:left="709" w:hanging="709"/>
        <w:jc w:val="both"/>
        <w:rPr>
          <w:rFonts w:ascii="Arial Narrow" w:hAnsi="Arial Narrow"/>
          <w:b/>
          <w:sz w:val="24"/>
          <w:szCs w:val="24"/>
        </w:rPr>
      </w:pPr>
      <w:r w:rsidRPr="00094A0D">
        <w:rPr>
          <w:rFonts w:ascii="Arial Narrow" w:hAnsi="Arial Narrow"/>
          <w:b/>
          <w:sz w:val="24"/>
          <w:szCs w:val="24"/>
        </w:rPr>
        <w:t>7.</w:t>
      </w:r>
      <w:r w:rsidRPr="00094A0D">
        <w:rPr>
          <w:rFonts w:ascii="Arial Narrow" w:hAnsi="Arial Narrow"/>
          <w:b/>
          <w:sz w:val="24"/>
          <w:szCs w:val="24"/>
        </w:rPr>
        <w:tab/>
        <w:t xml:space="preserve">DAS PROPOSTAS </w:t>
      </w:r>
    </w:p>
    <w:p w:rsidR="005D031F" w:rsidRPr="00094A0D" w:rsidRDefault="005D031F" w:rsidP="005D031F">
      <w:pPr>
        <w:jc w:val="both"/>
        <w:rPr>
          <w:rFonts w:ascii="Arial Narrow" w:hAnsi="Arial Narrow"/>
          <w:sz w:val="24"/>
          <w:szCs w:val="24"/>
        </w:rPr>
      </w:pPr>
    </w:p>
    <w:p w:rsidR="005D031F" w:rsidRPr="00094A0D" w:rsidRDefault="005D031F" w:rsidP="005D031F">
      <w:pPr>
        <w:jc w:val="both"/>
        <w:rPr>
          <w:rFonts w:ascii="Arial Narrow" w:hAnsi="Arial Narrow"/>
          <w:sz w:val="24"/>
          <w:szCs w:val="24"/>
        </w:rPr>
      </w:pPr>
      <w:r w:rsidRPr="00094A0D">
        <w:rPr>
          <w:rFonts w:ascii="Arial Narrow" w:hAnsi="Arial Narrow"/>
          <w:b/>
          <w:sz w:val="24"/>
          <w:szCs w:val="24"/>
        </w:rPr>
        <w:t>7.1.</w:t>
      </w:r>
      <w:r w:rsidRPr="00094A0D">
        <w:rPr>
          <w:rFonts w:ascii="Arial Narrow" w:hAnsi="Arial Narrow"/>
          <w:sz w:val="24"/>
          <w:szCs w:val="24"/>
        </w:rPr>
        <w:tab/>
        <w:t>A proposta deverá ser entregue em envelope inteiramente fechado (colado), contendo em sua parte interna, além da razão social e endereço da licitante, os seguintes dizeres:</w:t>
      </w:r>
    </w:p>
    <w:p w:rsidR="005D031F" w:rsidRPr="00094A0D" w:rsidRDefault="005D031F" w:rsidP="005D031F">
      <w:pPr>
        <w:jc w:val="both"/>
        <w:rPr>
          <w:rFonts w:ascii="Arial Narrow" w:hAnsi="Arial Narrow"/>
          <w:sz w:val="24"/>
          <w:szCs w:val="24"/>
        </w:rPr>
      </w:pPr>
    </w:p>
    <w:p w:rsidR="005D031F" w:rsidRPr="00094A0D" w:rsidRDefault="005D031F" w:rsidP="005D031F">
      <w:pPr>
        <w:ind w:left="414" w:firstLine="708"/>
        <w:jc w:val="both"/>
        <w:rPr>
          <w:rFonts w:ascii="Arial Narrow" w:hAnsi="Arial Narrow"/>
          <w:b/>
          <w:sz w:val="24"/>
          <w:szCs w:val="24"/>
        </w:rPr>
      </w:pPr>
      <w:r w:rsidRPr="00094A0D">
        <w:rPr>
          <w:rFonts w:ascii="Arial Narrow" w:hAnsi="Arial Narrow"/>
          <w:b/>
          <w:sz w:val="24"/>
          <w:szCs w:val="24"/>
        </w:rPr>
        <w:t xml:space="preserve">ENVELOPE </w:t>
      </w:r>
      <w:proofErr w:type="gramStart"/>
      <w:r w:rsidRPr="00094A0D">
        <w:rPr>
          <w:rFonts w:ascii="Arial Narrow" w:hAnsi="Arial Narrow"/>
          <w:b/>
          <w:sz w:val="24"/>
          <w:szCs w:val="24"/>
        </w:rPr>
        <w:t>N</w:t>
      </w:r>
      <w:r w:rsidRPr="00094A0D">
        <w:rPr>
          <w:rFonts w:ascii="Arial Narrow" w:hAnsi="Arial Narrow"/>
          <w:b/>
          <w:sz w:val="24"/>
          <w:szCs w:val="24"/>
          <w:vertAlign w:val="superscript"/>
        </w:rPr>
        <w:t xml:space="preserve">o  </w:t>
      </w:r>
      <w:r w:rsidRPr="00094A0D">
        <w:rPr>
          <w:rFonts w:ascii="Arial Narrow" w:hAnsi="Arial Narrow"/>
          <w:b/>
          <w:sz w:val="24"/>
          <w:szCs w:val="24"/>
        </w:rPr>
        <w:t>02</w:t>
      </w:r>
      <w:proofErr w:type="gramEnd"/>
      <w:r w:rsidRPr="00094A0D">
        <w:rPr>
          <w:rFonts w:ascii="Arial Narrow" w:hAnsi="Arial Narrow"/>
          <w:b/>
          <w:sz w:val="24"/>
          <w:szCs w:val="24"/>
        </w:rPr>
        <w:t xml:space="preserve"> (DOCUMENTAÇÃO DA  PROPOSTA)</w:t>
      </w:r>
    </w:p>
    <w:p w:rsidR="005D031F" w:rsidRPr="00094A0D" w:rsidRDefault="005D031F" w:rsidP="005D031F">
      <w:pPr>
        <w:ind w:left="414" w:firstLine="708"/>
        <w:jc w:val="both"/>
        <w:rPr>
          <w:rFonts w:ascii="Arial Narrow" w:hAnsi="Arial Narrow"/>
          <w:b/>
          <w:sz w:val="24"/>
          <w:szCs w:val="24"/>
        </w:rPr>
      </w:pPr>
      <w:r w:rsidRPr="00094A0D">
        <w:rPr>
          <w:rFonts w:ascii="Arial Narrow" w:hAnsi="Arial Narrow"/>
          <w:b/>
          <w:sz w:val="24"/>
          <w:szCs w:val="24"/>
        </w:rPr>
        <w:t>PREFEITURA MUNICIPAL DE SÃO PEDRO DA AGUA BRANCA</w:t>
      </w:r>
    </w:p>
    <w:p w:rsidR="005D031F" w:rsidRPr="00AE0E1E" w:rsidRDefault="005D031F" w:rsidP="005D031F">
      <w:pPr>
        <w:pStyle w:val="Ttulo8"/>
        <w:spacing w:before="0"/>
        <w:ind w:left="414" w:firstLine="708"/>
        <w:jc w:val="both"/>
        <w:rPr>
          <w:rFonts w:ascii="Arial Narrow" w:hAnsi="Arial Narrow"/>
          <w:b/>
          <w:sz w:val="24"/>
          <w:szCs w:val="24"/>
        </w:rPr>
      </w:pPr>
      <w:r w:rsidRPr="00AE0E1E">
        <w:rPr>
          <w:rFonts w:ascii="Arial Narrow" w:hAnsi="Arial Narrow"/>
          <w:b/>
          <w:sz w:val="24"/>
          <w:szCs w:val="24"/>
        </w:rPr>
        <w:lastRenderedPageBreak/>
        <w:t xml:space="preserve">TOMADA DE PREÇOS Nº. </w:t>
      </w:r>
      <w:r w:rsidR="00AE0E1E" w:rsidRPr="00AE0E1E">
        <w:rPr>
          <w:rFonts w:ascii="Arial Narrow" w:hAnsi="Arial Narrow"/>
          <w:b/>
          <w:sz w:val="24"/>
          <w:szCs w:val="24"/>
        </w:rPr>
        <w:t>00</w:t>
      </w:r>
      <w:r w:rsidR="00735614">
        <w:rPr>
          <w:rFonts w:ascii="Arial Narrow" w:hAnsi="Arial Narrow"/>
          <w:b/>
          <w:sz w:val="24"/>
          <w:szCs w:val="24"/>
        </w:rPr>
        <w:t>2</w:t>
      </w:r>
      <w:r w:rsidRPr="00AE0E1E">
        <w:rPr>
          <w:rFonts w:ascii="Arial Narrow" w:hAnsi="Arial Narrow"/>
          <w:b/>
          <w:sz w:val="24"/>
          <w:szCs w:val="24"/>
        </w:rPr>
        <w:t>/</w:t>
      </w:r>
      <w:r w:rsidR="008F1F14">
        <w:rPr>
          <w:rFonts w:ascii="Arial Narrow" w:hAnsi="Arial Narrow"/>
          <w:b/>
          <w:sz w:val="24"/>
          <w:szCs w:val="24"/>
        </w:rPr>
        <w:t>2018</w:t>
      </w:r>
    </w:p>
    <w:p w:rsidR="005D031F" w:rsidRPr="00094A0D" w:rsidRDefault="005D031F" w:rsidP="005D031F">
      <w:pPr>
        <w:ind w:firstLine="1122"/>
        <w:jc w:val="both"/>
        <w:rPr>
          <w:rFonts w:ascii="Arial Narrow" w:hAnsi="Arial Narrow"/>
          <w:b/>
          <w:sz w:val="24"/>
          <w:szCs w:val="24"/>
        </w:rPr>
      </w:pPr>
      <w:r w:rsidRPr="00094A0D">
        <w:rPr>
          <w:rFonts w:ascii="Arial Narrow" w:hAnsi="Arial Narrow"/>
          <w:b/>
          <w:sz w:val="24"/>
          <w:szCs w:val="24"/>
        </w:rPr>
        <w:t>EMPRESA:</w:t>
      </w:r>
    </w:p>
    <w:p w:rsidR="005D031F" w:rsidRPr="00094A0D" w:rsidRDefault="005D031F" w:rsidP="005D031F">
      <w:pPr>
        <w:ind w:firstLine="1122"/>
        <w:jc w:val="both"/>
        <w:rPr>
          <w:rFonts w:ascii="Arial Narrow" w:hAnsi="Arial Narrow"/>
          <w:b/>
          <w:sz w:val="24"/>
          <w:szCs w:val="24"/>
        </w:rPr>
      </w:pPr>
      <w:r w:rsidRPr="00094A0D">
        <w:rPr>
          <w:rFonts w:ascii="Arial Narrow" w:hAnsi="Arial Narrow"/>
          <w:b/>
          <w:sz w:val="24"/>
          <w:szCs w:val="24"/>
        </w:rPr>
        <w:t>CNPJ:</w:t>
      </w:r>
    </w:p>
    <w:p w:rsidR="005D031F" w:rsidRPr="00094A0D" w:rsidRDefault="005D031F" w:rsidP="005D031F">
      <w:pPr>
        <w:ind w:firstLine="1122"/>
        <w:jc w:val="both"/>
        <w:rPr>
          <w:rFonts w:ascii="Arial Narrow" w:hAnsi="Arial Narrow"/>
          <w:b/>
          <w:sz w:val="24"/>
          <w:szCs w:val="24"/>
        </w:rPr>
      </w:pPr>
      <w:r w:rsidRPr="00094A0D">
        <w:rPr>
          <w:rFonts w:ascii="Arial Narrow" w:hAnsi="Arial Narrow"/>
          <w:b/>
          <w:sz w:val="24"/>
          <w:szCs w:val="24"/>
        </w:rPr>
        <w:t>ENDEREÇO:</w:t>
      </w:r>
    </w:p>
    <w:p w:rsidR="005D031F" w:rsidRPr="00094A0D" w:rsidRDefault="005D031F" w:rsidP="005D031F">
      <w:pPr>
        <w:jc w:val="both"/>
        <w:rPr>
          <w:rFonts w:ascii="Arial Narrow" w:hAnsi="Arial Narrow"/>
          <w:sz w:val="24"/>
          <w:szCs w:val="24"/>
        </w:rPr>
      </w:pPr>
    </w:p>
    <w:p w:rsidR="005D031F" w:rsidRPr="00094A0D" w:rsidRDefault="005D031F" w:rsidP="005D031F">
      <w:pPr>
        <w:jc w:val="both"/>
        <w:rPr>
          <w:rFonts w:ascii="Arial Narrow" w:hAnsi="Arial Narrow"/>
          <w:sz w:val="24"/>
          <w:szCs w:val="24"/>
        </w:rPr>
      </w:pPr>
      <w:r w:rsidRPr="00094A0D">
        <w:rPr>
          <w:rFonts w:ascii="Arial Narrow" w:hAnsi="Arial Narrow"/>
          <w:b/>
          <w:sz w:val="24"/>
          <w:szCs w:val="24"/>
        </w:rPr>
        <w:t>7.2.</w:t>
      </w:r>
      <w:r w:rsidRPr="00094A0D">
        <w:rPr>
          <w:rFonts w:ascii="Arial Narrow" w:hAnsi="Arial Narrow"/>
          <w:sz w:val="24"/>
          <w:szCs w:val="24"/>
        </w:rPr>
        <w:tab/>
        <w:t>Para a estipulação dos preços o licitante deverá apresentar proposta de preços para a prestação de serviços objeto desta licitação, conforme o Anexo II, observado o seguinte:</w:t>
      </w:r>
    </w:p>
    <w:p w:rsidR="005D031F" w:rsidRPr="00094A0D" w:rsidRDefault="005D031F" w:rsidP="005D031F">
      <w:pPr>
        <w:ind w:left="993"/>
        <w:jc w:val="both"/>
        <w:rPr>
          <w:rFonts w:ascii="Arial Narrow" w:hAnsi="Arial Narrow"/>
          <w:sz w:val="24"/>
          <w:szCs w:val="24"/>
        </w:rPr>
      </w:pPr>
    </w:p>
    <w:p w:rsidR="005D031F" w:rsidRPr="00094A0D" w:rsidRDefault="005D031F" w:rsidP="005D031F">
      <w:pPr>
        <w:ind w:left="993"/>
        <w:jc w:val="both"/>
        <w:rPr>
          <w:rFonts w:ascii="Arial Narrow" w:hAnsi="Arial Narrow"/>
          <w:sz w:val="24"/>
          <w:szCs w:val="24"/>
        </w:rPr>
      </w:pPr>
      <w:r w:rsidRPr="00094A0D">
        <w:rPr>
          <w:rFonts w:ascii="Arial Narrow" w:hAnsi="Arial Narrow"/>
          <w:sz w:val="24"/>
          <w:szCs w:val="24"/>
        </w:rPr>
        <w:t>a) O preço global, assim considerado como o preço total dos serviços a serem prestados somados ao fornecimento de bens inerentes aos serviços, conforme previsto no termo de referência;</w:t>
      </w:r>
    </w:p>
    <w:p w:rsidR="005D031F" w:rsidRPr="00094A0D" w:rsidRDefault="005D031F" w:rsidP="005D031F">
      <w:pPr>
        <w:ind w:left="993"/>
        <w:jc w:val="both"/>
        <w:rPr>
          <w:rFonts w:ascii="Arial Narrow" w:hAnsi="Arial Narrow"/>
          <w:sz w:val="24"/>
          <w:szCs w:val="24"/>
        </w:rPr>
      </w:pPr>
      <w:r w:rsidRPr="00094A0D">
        <w:rPr>
          <w:rFonts w:ascii="Arial Narrow" w:hAnsi="Arial Narrow"/>
          <w:sz w:val="24"/>
          <w:szCs w:val="24"/>
        </w:rPr>
        <w:t xml:space="preserve">b) O valor deverá ser expresso em algarismo e por extenso, em caso de divergência prevalecerá o valor por extenso; </w:t>
      </w:r>
    </w:p>
    <w:p w:rsidR="005D031F" w:rsidRPr="00094A0D" w:rsidRDefault="005D031F" w:rsidP="005D031F">
      <w:pPr>
        <w:ind w:left="993"/>
        <w:jc w:val="both"/>
        <w:rPr>
          <w:rFonts w:ascii="Arial Narrow" w:hAnsi="Arial Narrow"/>
          <w:sz w:val="24"/>
          <w:szCs w:val="24"/>
        </w:rPr>
      </w:pPr>
      <w:r w:rsidRPr="00094A0D">
        <w:rPr>
          <w:rFonts w:ascii="Arial Narrow" w:hAnsi="Arial Narrow"/>
          <w:sz w:val="24"/>
          <w:szCs w:val="24"/>
        </w:rPr>
        <w:t>c) O preço proposto será fixo e não terá qualquer reajuste durante o prazo de vigência do contrato;</w:t>
      </w:r>
    </w:p>
    <w:p w:rsidR="005D031F" w:rsidRPr="00094A0D" w:rsidRDefault="005D031F" w:rsidP="005D031F">
      <w:pPr>
        <w:ind w:left="993"/>
        <w:jc w:val="both"/>
        <w:rPr>
          <w:rFonts w:ascii="Arial Narrow" w:hAnsi="Arial Narrow"/>
          <w:sz w:val="24"/>
          <w:szCs w:val="24"/>
        </w:rPr>
      </w:pPr>
      <w:r w:rsidRPr="00094A0D">
        <w:rPr>
          <w:rFonts w:ascii="Arial Narrow" w:hAnsi="Arial Narrow"/>
          <w:sz w:val="24"/>
          <w:szCs w:val="24"/>
        </w:rPr>
        <w:t>d) Os preços propostos serão de exclusiva responsabilidade de cada licitante, não lhe assistindo direito de pleitear, posteriormente, qualquer alteração, salvo nas condições previstas nas normas de regulação da licitação.</w:t>
      </w:r>
    </w:p>
    <w:p w:rsidR="005D031F" w:rsidRPr="00094A0D" w:rsidRDefault="005D031F" w:rsidP="005D031F">
      <w:pPr>
        <w:ind w:left="993"/>
        <w:jc w:val="both"/>
        <w:rPr>
          <w:rFonts w:ascii="Arial Narrow" w:hAnsi="Arial Narrow"/>
          <w:sz w:val="24"/>
          <w:szCs w:val="24"/>
        </w:rPr>
      </w:pPr>
      <w:r w:rsidRPr="00094A0D">
        <w:rPr>
          <w:rFonts w:ascii="Arial Narrow" w:hAnsi="Arial Narrow"/>
          <w:sz w:val="24"/>
          <w:szCs w:val="24"/>
        </w:rPr>
        <w:t>e) O prazo de validade das propostas deverá ser de pelo menos 30 (trinta) dias; esse prazo será considerado no caso de omissão dessa informação; a negativa expressa desse prazo de validade ou a informação de outro menor será motivo para desclassificação da proposta.</w:t>
      </w:r>
    </w:p>
    <w:p w:rsidR="005D031F" w:rsidRPr="00094A0D" w:rsidRDefault="005D031F" w:rsidP="005D031F">
      <w:pPr>
        <w:jc w:val="both"/>
        <w:rPr>
          <w:rFonts w:ascii="Arial Narrow" w:hAnsi="Arial Narrow"/>
          <w:sz w:val="24"/>
          <w:szCs w:val="24"/>
        </w:rPr>
      </w:pPr>
    </w:p>
    <w:p w:rsidR="005D031F" w:rsidRPr="00094A0D" w:rsidRDefault="005D031F" w:rsidP="005D031F">
      <w:pPr>
        <w:jc w:val="both"/>
        <w:rPr>
          <w:rFonts w:ascii="Arial Narrow" w:hAnsi="Arial Narrow"/>
          <w:sz w:val="24"/>
          <w:szCs w:val="24"/>
        </w:rPr>
      </w:pPr>
      <w:r w:rsidRPr="00094A0D">
        <w:rPr>
          <w:rFonts w:ascii="Arial Narrow" w:hAnsi="Arial Narrow"/>
          <w:b/>
          <w:sz w:val="24"/>
          <w:szCs w:val="24"/>
        </w:rPr>
        <w:t>7.3.</w:t>
      </w:r>
      <w:r w:rsidRPr="00094A0D">
        <w:rPr>
          <w:rFonts w:ascii="Arial Narrow" w:hAnsi="Arial Narrow"/>
          <w:sz w:val="24"/>
          <w:szCs w:val="24"/>
        </w:rPr>
        <w:tab/>
        <w:t>A proposta necessária deverá preencher ainda os seguintes requisitos:</w:t>
      </w:r>
    </w:p>
    <w:p w:rsidR="005D031F" w:rsidRPr="00094A0D" w:rsidRDefault="005D031F" w:rsidP="005D031F">
      <w:pPr>
        <w:ind w:left="992"/>
        <w:jc w:val="both"/>
        <w:rPr>
          <w:rFonts w:ascii="Arial Narrow" w:hAnsi="Arial Narrow"/>
          <w:sz w:val="24"/>
          <w:szCs w:val="24"/>
        </w:rPr>
      </w:pPr>
    </w:p>
    <w:p w:rsidR="005D031F" w:rsidRPr="00094A0D" w:rsidRDefault="005D031F" w:rsidP="005D031F">
      <w:pPr>
        <w:ind w:left="992"/>
        <w:jc w:val="both"/>
        <w:rPr>
          <w:rFonts w:ascii="Arial Narrow" w:hAnsi="Arial Narrow"/>
          <w:sz w:val="24"/>
          <w:szCs w:val="24"/>
        </w:rPr>
      </w:pPr>
      <w:r w:rsidRPr="00094A0D">
        <w:rPr>
          <w:rFonts w:ascii="Arial Narrow" w:hAnsi="Arial Narrow"/>
          <w:sz w:val="24"/>
          <w:szCs w:val="24"/>
        </w:rPr>
        <w:t>a) Ser datilografada/digitada em papel timbrado da empresa, sem alternativas, emendas, rasuras ou entrelinhas. Suas folhas devem estar rubricadas e a última assinada pelo representante legal, devendo constar:</w:t>
      </w:r>
    </w:p>
    <w:p w:rsidR="005D031F" w:rsidRPr="00094A0D" w:rsidRDefault="005D031F" w:rsidP="005D031F">
      <w:pPr>
        <w:ind w:left="992"/>
        <w:jc w:val="both"/>
        <w:rPr>
          <w:rFonts w:ascii="Arial Narrow" w:hAnsi="Arial Narrow"/>
          <w:sz w:val="24"/>
          <w:szCs w:val="24"/>
        </w:rPr>
      </w:pPr>
    </w:p>
    <w:p w:rsidR="005D031F" w:rsidRPr="00094A0D" w:rsidRDefault="005D031F" w:rsidP="005D031F">
      <w:pPr>
        <w:ind w:left="1416"/>
        <w:jc w:val="both"/>
        <w:rPr>
          <w:rFonts w:ascii="Arial Narrow" w:hAnsi="Arial Narrow"/>
          <w:sz w:val="24"/>
          <w:szCs w:val="24"/>
        </w:rPr>
      </w:pPr>
      <w:r w:rsidRPr="00094A0D">
        <w:rPr>
          <w:rFonts w:ascii="Arial Narrow" w:hAnsi="Arial Narrow"/>
          <w:sz w:val="24"/>
          <w:szCs w:val="24"/>
        </w:rPr>
        <w:t xml:space="preserve">a.1) o nome do proponente, endereço, identificação (individual ou social), aposição do carimbo (substituível pelo papel timbrado) com o nº. </w:t>
      </w:r>
      <w:proofErr w:type="gramStart"/>
      <w:r w:rsidRPr="00094A0D">
        <w:rPr>
          <w:rFonts w:ascii="Arial Narrow" w:hAnsi="Arial Narrow"/>
          <w:sz w:val="24"/>
          <w:szCs w:val="24"/>
        </w:rPr>
        <w:t>do</w:t>
      </w:r>
      <w:proofErr w:type="gramEnd"/>
      <w:r w:rsidRPr="00094A0D">
        <w:rPr>
          <w:rFonts w:ascii="Arial Narrow" w:hAnsi="Arial Narrow"/>
          <w:sz w:val="24"/>
          <w:szCs w:val="24"/>
        </w:rPr>
        <w:t xml:space="preserve"> C.N.P.J. e a Inscrição Municipal;</w:t>
      </w:r>
    </w:p>
    <w:p w:rsidR="005D031F" w:rsidRPr="00094A0D" w:rsidRDefault="005D031F" w:rsidP="005D031F">
      <w:pPr>
        <w:ind w:left="1416"/>
        <w:jc w:val="both"/>
        <w:rPr>
          <w:rFonts w:ascii="Arial Narrow" w:hAnsi="Arial Narrow"/>
          <w:sz w:val="24"/>
          <w:szCs w:val="24"/>
        </w:rPr>
      </w:pPr>
      <w:r w:rsidRPr="00094A0D">
        <w:rPr>
          <w:rFonts w:ascii="Arial Narrow" w:hAnsi="Arial Narrow"/>
          <w:sz w:val="24"/>
          <w:szCs w:val="24"/>
        </w:rPr>
        <w:t>a.2) cotação única de preço, fixo e irreajustável, para o objeto da licitação conforme termo de referência, expresso em moeda nacional, em algarismo e também por extenso (prevalecendo este último em caso de divergência);</w:t>
      </w:r>
    </w:p>
    <w:p w:rsidR="005D031F" w:rsidRPr="00094A0D" w:rsidRDefault="005D031F" w:rsidP="005D031F">
      <w:pPr>
        <w:ind w:left="1416"/>
        <w:jc w:val="both"/>
        <w:rPr>
          <w:rFonts w:ascii="Arial Narrow" w:hAnsi="Arial Narrow"/>
          <w:sz w:val="24"/>
          <w:szCs w:val="24"/>
        </w:rPr>
      </w:pPr>
      <w:r w:rsidRPr="00094A0D">
        <w:rPr>
          <w:rFonts w:ascii="Arial Narrow" w:hAnsi="Arial Narrow"/>
          <w:sz w:val="24"/>
          <w:szCs w:val="24"/>
        </w:rPr>
        <w:t xml:space="preserve">a.3) na cotação, a inclusão dos impostos, taxas, bem como deduzidos quaisquer desconto que venham a ser concedidos. </w:t>
      </w:r>
    </w:p>
    <w:p w:rsidR="005D031F" w:rsidRPr="00094A0D" w:rsidRDefault="005D031F" w:rsidP="005D031F">
      <w:pPr>
        <w:jc w:val="both"/>
        <w:rPr>
          <w:rFonts w:ascii="Arial Narrow" w:hAnsi="Arial Narrow"/>
          <w:bCs/>
          <w:sz w:val="24"/>
          <w:szCs w:val="24"/>
        </w:rPr>
      </w:pPr>
    </w:p>
    <w:p w:rsidR="005D031F" w:rsidRPr="00094A0D" w:rsidRDefault="005D031F" w:rsidP="005D031F">
      <w:pPr>
        <w:jc w:val="both"/>
        <w:rPr>
          <w:rFonts w:ascii="Arial Narrow" w:hAnsi="Arial Narrow"/>
          <w:bCs/>
          <w:sz w:val="24"/>
          <w:szCs w:val="24"/>
        </w:rPr>
      </w:pPr>
      <w:r w:rsidRPr="00094A0D">
        <w:rPr>
          <w:rFonts w:ascii="Arial Narrow" w:hAnsi="Arial Narrow"/>
          <w:b/>
          <w:bCs/>
          <w:sz w:val="24"/>
          <w:szCs w:val="24"/>
        </w:rPr>
        <w:t>7.4.</w:t>
      </w:r>
      <w:r w:rsidRPr="00094A0D">
        <w:rPr>
          <w:rFonts w:ascii="Arial Narrow" w:hAnsi="Arial Narrow"/>
          <w:bCs/>
          <w:sz w:val="24"/>
          <w:szCs w:val="24"/>
        </w:rPr>
        <w:tab/>
        <w:t>A simples participação neste certame implica:</w:t>
      </w:r>
    </w:p>
    <w:p w:rsidR="005D031F" w:rsidRPr="00094A0D" w:rsidRDefault="005D031F" w:rsidP="005D031F">
      <w:pPr>
        <w:jc w:val="both"/>
        <w:rPr>
          <w:rFonts w:ascii="Arial Narrow" w:hAnsi="Arial Narrow"/>
          <w:bCs/>
          <w:sz w:val="24"/>
          <w:szCs w:val="24"/>
        </w:rPr>
      </w:pPr>
    </w:p>
    <w:p w:rsidR="005D031F" w:rsidRPr="00094A0D" w:rsidRDefault="005D031F" w:rsidP="005D031F">
      <w:pPr>
        <w:numPr>
          <w:ilvl w:val="0"/>
          <w:numId w:val="43"/>
        </w:numPr>
        <w:ind w:left="993" w:firstLine="0"/>
        <w:jc w:val="both"/>
        <w:rPr>
          <w:rFonts w:ascii="Arial Narrow" w:hAnsi="Arial Narrow"/>
          <w:bCs/>
          <w:sz w:val="24"/>
          <w:szCs w:val="24"/>
        </w:rPr>
      </w:pPr>
      <w:r w:rsidRPr="00094A0D">
        <w:rPr>
          <w:rFonts w:ascii="Arial Narrow" w:hAnsi="Arial Narrow"/>
          <w:bCs/>
          <w:sz w:val="24"/>
          <w:szCs w:val="24"/>
        </w:rPr>
        <w:t>A aceitação de todas as condições estabelecidas nesta TOMADA DE PREÇOS;</w:t>
      </w:r>
    </w:p>
    <w:p w:rsidR="005D031F" w:rsidRPr="00094A0D" w:rsidRDefault="005D031F" w:rsidP="005D031F">
      <w:pPr>
        <w:numPr>
          <w:ilvl w:val="0"/>
          <w:numId w:val="43"/>
        </w:numPr>
        <w:tabs>
          <w:tab w:val="clear" w:pos="1080"/>
          <w:tab w:val="left" w:pos="1122"/>
        </w:tabs>
        <w:ind w:left="993" w:firstLine="0"/>
        <w:jc w:val="both"/>
        <w:rPr>
          <w:rFonts w:ascii="Arial Narrow" w:hAnsi="Arial Narrow"/>
          <w:bCs/>
          <w:sz w:val="24"/>
          <w:szCs w:val="24"/>
        </w:rPr>
      </w:pPr>
      <w:r w:rsidRPr="00094A0D">
        <w:rPr>
          <w:rFonts w:ascii="Arial Narrow" w:hAnsi="Arial Narrow"/>
          <w:bCs/>
          <w:sz w:val="24"/>
          <w:szCs w:val="24"/>
        </w:rPr>
        <w:t>Que o prazo de validade da proposta não poderá ser inferior a 30 (trinta) dias, a contar da data prevista para a abertura dos envelopes de proposta. As propostas que omitirem tal prazo serão entendidas como válidas pelo prazo citado;</w:t>
      </w:r>
    </w:p>
    <w:p w:rsidR="005D031F" w:rsidRPr="00094A0D" w:rsidRDefault="005D031F" w:rsidP="005D031F">
      <w:pPr>
        <w:numPr>
          <w:ilvl w:val="0"/>
          <w:numId w:val="43"/>
        </w:numPr>
        <w:tabs>
          <w:tab w:val="clear" w:pos="1080"/>
          <w:tab w:val="left" w:pos="1122"/>
        </w:tabs>
        <w:ind w:left="993" w:firstLine="0"/>
        <w:jc w:val="both"/>
        <w:rPr>
          <w:rFonts w:ascii="Arial Narrow" w:hAnsi="Arial Narrow"/>
          <w:bCs/>
          <w:sz w:val="24"/>
          <w:szCs w:val="24"/>
        </w:rPr>
      </w:pPr>
      <w:r w:rsidRPr="00094A0D">
        <w:rPr>
          <w:rFonts w:ascii="Arial Narrow" w:hAnsi="Arial Narrow"/>
          <w:bCs/>
          <w:sz w:val="24"/>
          <w:szCs w:val="24"/>
        </w:rPr>
        <w:t xml:space="preserve">Que o </w:t>
      </w:r>
      <w:r w:rsidRPr="00094A0D">
        <w:rPr>
          <w:rFonts w:ascii="Arial Narrow" w:hAnsi="Arial Narrow"/>
          <w:b/>
          <w:bCs/>
          <w:sz w:val="24"/>
          <w:szCs w:val="24"/>
        </w:rPr>
        <w:t>prazo para início dos serviços</w:t>
      </w:r>
      <w:r w:rsidRPr="00094A0D">
        <w:rPr>
          <w:rFonts w:ascii="Arial Narrow" w:hAnsi="Arial Narrow"/>
          <w:bCs/>
          <w:sz w:val="24"/>
          <w:szCs w:val="24"/>
        </w:rPr>
        <w:t>, deverá ser de até 10(dez) dias corridos, contados a partir da assinatura do contrato;</w:t>
      </w:r>
    </w:p>
    <w:p w:rsidR="005D031F" w:rsidRPr="00094A0D" w:rsidRDefault="005D031F" w:rsidP="005D031F">
      <w:pPr>
        <w:jc w:val="both"/>
        <w:rPr>
          <w:rFonts w:ascii="Arial Narrow" w:hAnsi="Arial Narrow"/>
          <w:bCs/>
          <w:sz w:val="24"/>
          <w:szCs w:val="24"/>
        </w:rPr>
      </w:pPr>
    </w:p>
    <w:p w:rsidR="005D031F" w:rsidRPr="00094A0D" w:rsidRDefault="005D031F" w:rsidP="005D031F">
      <w:pPr>
        <w:jc w:val="both"/>
        <w:rPr>
          <w:rFonts w:ascii="Arial Narrow" w:hAnsi="Arial Narrow"/>
          <w:bCs/>
          <w:sz w:val="24"/>
          <w:szCs w:val="24"/>
        </w:rPr>
      </w:pPr>
      <w:r w:rsidRPr="00094A0D">
        <w:rPr>
          <w:rFonts w:ascii="Arial Narrow" w:hAnsi="Arial Narrow"/>
          <w:b/>
          <w:bCs/>
          <w:sz w:val="24"/>
          <w:szCs w:val="24"/>
        </w:rPr>
        <w:t>7.6.</w:t>
      </w:r>
      <w:r w:rsidRPr="00094A0D">
        <w:rPr>
          <w:rFonts w:ascii="Arial Narrow" w:hAnsi="Arial Narrow"/>
          <w:bCs/>
          <w:sz w:val="24"/>
          <w:szCs w:val="24"/>
        </w:rPr>
        <w:tab/>
        <w:t xml:space="preserve">Decairá do direito de impugnar os termos desta TOMADA DE PREÇOS, perante a Administração, a licitante que não o fizer até o </w:t>
      </w:r>
      <w:r w:rsidRPr="00094A0D">
        <w:rPr>
          <w:rFonts w:ascii="Arial Narrow" w:hAnsi="Arial Narrow"/>
          <w:b/>
          <w:bCs/>
          <w:sz w:val="24"/>
          <w:szCs w:val="24"/>
        </w:rPr>
        <w:t>segundo dia útil</w:t>
      </w:r>
      <w:r w:rsidRPr="00094A0D">
        <w:rPr>
          <w:rFonts w:ascii="Arial Narrow" w:hAnsi="Arial Narrow"/>
          <w:bCs/>
          <w:sz w:val="24"/>
          <w:szCs w:val="24"/>
        </w:rPr>
        <w:t xml:space="preserve"> que anteceder à abertura dos envelopes de documentação, quanto às falhas ou irregularidades que o viciarem, hipótese em que tal comunicação não terá efeito de recurso.</w:t>
      </w:r>
    </w:p>
    <w:p w:rsidR="005D031F" w:rsidRPr="00094A0D" w:rsidRDefault="005D031F" w:rsidP="005D031F">
      <w:pPr>
        <w:jc w:val="both"/>
        <w:rPr>
          <w:rFonts w:ascii="Arial Narrow" w:hAnsi="Arial Narrow"/>
          <w:bCs/>
          <w:sz w:val="24"/>
          <w:szCs w:val="24"/>
        </w:rPr>
      </w:pPr>
    </w:p>
    <w:p w:rsidR="005D031F" w:rsidRPr="00094A0D" w:rsidRDefault="005D031F" w:rsidP="005D031F">
      <w:pPr>
        <w:jc w:val="both"/>
        <w:rPr>
          <w:rFonts w:ascii="Arial Narrow" w:hAnsi="Arial Narrow"/>
          <w:bCs/>
          <w:sz w:val="24"/>
          <w:szCs w:val="24"/>
        </w:rPr>
      </w:pPr>
      <w:r w:rsidRPr="00094A0D">
        <w:rPr>
          <w:rFonts w:ascii="Arial Narrow" w:hAnsi="Arial Narrow"/>
          <w:b/>
          <w:bCs/>
          <w:sz w:val="24"/>
          <w:szCs w:val="24"/>
        </w:rPr>
        <w:t>7.7.</w:t>
      </w:r>
      <w:r w:rsidRPr="00094A0D">
        <w:rPr>
          <w:rFonts w:ascii="Arial Narrow" w:hAnsi="Arial Narrow"/>
          <w:bCs/>
          <w:sz w:val="24"/>
          <w:szCs w:val="24"/>
        </w:rPr>
        <w:tab/>
        <w:t>É vedada a utilização de qualquer elemento, critério ou fato sigiloso, secreto subjetivo ou reservado, que possa, ainda que indiretamente, elidir o princípio da igualdade entre os licitantes, consoantes o parágrafo 1º, art. 44 da lei nº. 8.666/93.</w:t>
      </w:r>
    </w:p>
    <w:p w:rsidR="005D031F" w:rsidRPr="00094A0D" w:rsidRDefault="005D031F" w:rsidP="005D031F">
      <w:pPr>
        <w:jc w:val="both"/>
        <w:rPr>
          <w:rFonts w:ascii="Arial Narrow" w:hAnsi="Arial Narrow"/>
          <w:bCs/>
          <w:sz w:val="24"/>
          <w:szCs w:val="24"/>
        </w:rPr>
      </w:pPr>
    </w:p>
    <w:p w:rsidR="005D031F" w:rsidRPr="00094A0D" w:rsidRDefault="005D031F" w:rsidP="005D031F">
      <w:pPr>
        <w:jc w:val="both"/>
        <w:rPr>
          <w:rFonts w:ascii="Arial Narrow" w:hAnsi="Arial Narrow"/>
          <w:bCs/>
          <w:sz w:val="24"/>
          <w:szCs w:val="24"/>
        </w:rPr>
      </w:pPr>
      <w:r w:rsidRPr="00094A0D">
        <w:rPr>
          <w:rFonts w:ascii="Arial Narrow" w:hAnsi="Arial Narrow"/>
          <w:b/>
          <w:bCs/>
          <w:sz w:val="24"/>
          <w:szCs w:val="24"/>
        </w:rPr>
        <w:t>7.8.</w:t>
      </w:r>
      <w:r w:rsidRPr="00094A0D">
        <w:rPr>
          <w:rFonts w:ascii="Arial Narrow" w:hAnsi="Arial Narrow"/>
          <w:bCs/>
          <w:sz w:val="24"/>
          <w:szCs w:val="24"/>
        </w:rPr>
        <w:tab/>
        <w:t>Não será considerada qualquer oferta de vantagem não prevista no Edital, conforme compõe o parágrafo 2º, art.44 da Lei nº. 8.666/93.</w:t>
      </w:r>
    </w:p>
    <w:p w:rsidR="005D031F" w:rsidRPr="00094A0D" w:rsidRDefault="005D031F" w:rsidP="005D031F">
      <w:pPr>
        <w:jc w:val="both"/>
        <w:rPr>
          <w:rFonts w:ascii="Arial Narrow" w:hAnsi="Arial Narrow"/>
          <w:bCs/>
          <w:sz w:val="24"/>
          <w:szCs w:val="24"/>
        </w:rPr>
      </w:pPr>
    </w:p>
    <w:p w:rsidR="005D031F" w:rsidRPr="00094A0D" w:rsidRDefault="005D031F" w:rsidP="005D031F">
      <w:pPr>
        <w:jc w:val="both"/>
        <w:rPr>
          <w:rFonts w:ascii="Arial Narrow" w:hAnsi="Arial Narrow"/>
          <w:bCs/>
          <w:sz w:val="24"/>
          <w:szCs w:val="24"/>
        </w:rPr>
      </w:pPr>
      <w:r w:rsidRPr="00094A0D">
        <w:rPr>
          <w:rFonts w:ascii="Arial Narrow" w:hAnsi="Arial Narrow"/>
          <w:b/>
          <w:bCs/>
          <w:sz w:val="24"/>
          <w:szCs w:val="24"/>
        </w:rPr>
        <w:t>7.9.</w:t>
      </w:r>
      <w:r w:rsidRPr="00094A0D">
        <w:rPr>
          <w:rFonts w:ascii="Arial Narrow" w:hAnsi="Arial Narrow"/>
          <w:bCs/>
          <w:sz w:val="24"/>
          <w:szCs w:val="24"/>
        </w:rPr>
        <w:tab/>
        <w:t>Em nenhuma hipótese poderá ser alterada a proposta apresentada, seja quanto ao preço, condições de pagamento, prazos ou outra condição que importe em modificação dos termos originais.</w:t>
      </w:r>
    </w:p>
    <w:p w:rsidR="005D031F" w:rsidRPr="00094A0D" w:rsidRDefault="005D031F" w:rsidP="005D031F">
      <w:pPr>
        <w:jc w:val="both"/>
        <w:rPr>
          <w:rFonts w:ascii="Arial Narrow" w:hAnsi="Arial Narrow"/>
          <w:bCs/>
          <w:sz w:val="24"/>
          <w:szCs w:val="24"/>
        </w:rPr>
      </w:pPr>
    </w:p>
    <w:p w:rsidR="005D031F" w:rsidRPr="00094A0D" w:rsidRDefault="005D031F" w:rsidP="005D031F">
      <w:pPr>
        <w:jc w:val="both"/>
        <w:rPr>
          <w:rFonts w:ascii="Arial Narrow" w:hAnsi="Arial Narrow"/>
          <w:bCs/>
          <w:sz w:val="24"/>
          <w:szCs w:val="24"/>
        </w:rPr>
      </w:pPr>
      <w:r w:rsidRPr="00094A0D">
        <w:rPr>
          <w:rFonts w:ascii="Arial Narrow" w:hAnsi="Arial Narrow"/>
          <w:b/>
          <w:bCs/>
          <w:sz w:val="24"/>
          <w:szCs w:val="24"/>
        </w:rPr>
        <w:t>7.10.</w:t>
      </w:r>
      <w:r w:rsidRPr="00094A0D">
        <w:rPr>
          <w:rFonts w:ascii="Arial Narrow" w:hAnsi="Arial Narrow"/>
          <w:bCs/>
          <w:sz w:val="24"/>
          <w:szCs w:val="24"/>
        </w:rPr>
        <w:tab/>
        <w:t>Independente de declaração expressa, a simples apresentação da proposta implica em submissão a todas as condições estipuladas neste Edital e seus anexos, sem prejuízo da estrita observância das normas contidas neste.</w:t>
      </w:r>
    </w:p>
    <w:p w:rsidR="005D031F" w:rsidRPr="00094A0D" w:rsidRDefault="005D031F" w:rsidP="005D031F">
      <w:pPr>
        <w:jc w:val="both"/>
        <w:rPr>
          <w:rFonts w:ascii="Arial Narrow" w:hAnsi="Arial Narrow"/>
          <w:bCs/>
          <w:sz w:val="24"/>
          <w:szCs w:val="24"/>
        </w:rPr>
      </w:pPr>
    </w:p>
    <w:p w:rsidR="005D031F" w:rsidRPr="00094A0D" w:rsidRDefault="005D031F" w:rsidP="005D031F">
      <w:pPr>
        <w:jc w:val="both"/>
        <w:rPr>
          <w:rFonts w:ascii="Arial Narrow" w:hAnsi="Arial Narrow"/>
          <w:bCs/>
          <w:sz w:val="24"/>
          <w:szCs w:val="24"/>
        </w:rPr>
      </w:pPr>
      <w:r w:rsidRPr="00094A0D">
        <w:rPr>
          <w:rFonts w:ascii="Arial Narrow" w:hAnsi="Arial Narrow"/>
          <w:b/>
          <w:bCs/>
          <w:sz w:val="24"/>
          <w:szCs w:val="24"/>
        </w:rPr>
        <w:t>7.11.</w:t>
      </w:r>
      <w:r w:rsidRPr="00094A0D">
        <w:rPr>
          <w:rFonts w:ascii="Arial Narrow" w:hAnsi="Arial Narrow"/>
          <w:bCs/>
          <w:sz w:val="24"/>
          <w:szCs w:val="24"/>
        </w:rPr>
        <w:tab/>
        <w:t>A CPL poderá aceitar a proposta em que se constatem meros enganos de cálculos ou datilográficos nos preços propostos, reservando-se a mesma o direito de corrigi-los, caso as considere irrelevantes.</w:t>
      </w:r>
    </w:p>
    <w:p w:rsidR="005D031F" w:rsidRPr="00094A0D" w:rsidRDefault="005D031F" w:rsidP="005D031F">
      <w:pPr>
        <w:jc w:val="both"/>
        <w:rPr>
          <w:rFonts w:ascii="Arial Narrow" w:hAnsi="Arial Narrow"/>
          <w:bCs/>
          <w:sz w:val="24"/>
          <w:szCs w:val="24"/>
        </w:rPr>
      </w:pPr>
    </w:p>
    <w:p w:rsidR="005D031F" w:rsidRPr="00094A0D" w:rsidRDefault="005D031F" w:rsidP="005D031F">
      <w:pPr>
        <w:jc w:val="both"/>
        <w:rPr>
          <w:rFonts w:ascii="Arial Narrow" w:hAnsi="Arial Narrow"/>
          <w:bCs/>
          <w:sz w:val="24"/>
          <w:szCs w:val="24"/>
        </w:rPr>
      </w:pPr>
      <w:r w:rsidRPr="00094A0D">
        <w:rPr>
          <w:rFonts w:ascii="Arial Narrow" w:hAnsi="Arial Narrow"/>
          <w:b/>
          <w:bCs/>
          <w:sz w:val="24"/>
          <w:szCs w:val="24"/>
        </w:rPr>
        <w:t>7.12.</w:t>
      </w:r>
      <w:r w:rsidRPr="00094A0D">
        <w:rPr>
          <w:rFonts w:ascii="Arial Narrow" w:hAnsi="Arial Narrow"/>
          <w:bCs/>
          <w:sz w:val="24"/>
          <w:szCs w:val="24"/>
        </w:rPr>
        <w:tab/>
        <w:t>Após a fase de habilitação não caberá desistência da proposta, salvo por motivo justo, decorrente de fato superveniente e aceito pela Comissão permanente de Licitação- CPL.</w:t>
      </w:r>
    </w:p>
    <w:p w:rsidR="005D031F" w:rsidRPr="00094A0D" w:rsidRDefault="005D031F" w:rsidP="005D031F">
      <w:pPr>
        <w:tabs>
          <w:tab w:val="left" w:pos="993"/>
        </w:tabs>
        <w:jc w:val="both"/>
        <w:rPr>
          <w:rFonts w:ascii="Arial Narrow" w:hAnsi="Arial Narrow"/>
          <w:bCs/>
          <w:sz w:val="24"/>
          <w:szCs w:val="24"/>
        </w:rPr>
      </w:pPr>
    </w:p>
    <w:p w:rsidR="005D031F" w:rsidRPr="00094A0D" w:rsidRDefault="005D031F" w:rsidP="005D031F">
      <w:pPr>
        <w:tabs>
          <w:tab w:val="left" w:pos="709"/>
        </w:tabs>
        <w:jc w:val="both"/>
        <w:rPr>
          <w:rFonts w:ascii="Arial Narrow" w:hAnsi="Arial Narrow"/>
          <w:bCs/>
          <w:sz w:val="24"/>
          <w:szCs w:val="24"/>
        </w:rPr>
      </w:pPr>
      <w:r w:rsidRPr="00094A0D">
        <w:rPr>
          <w:rFonts w:ascii="Arial Narrow" w:hAnsi="Arial Narrow"/>
          <w:b/>
          <w:bCs/>
          <w:sz w:val="24"/>
          <w:szCs w:val="24"/>
        </w:rPr>
        <w:t>7.13.</w:t>
      </w:r>
      <w:r w:rsidRPr="00094A0D">
        <w:rPr>
          <w:rFonts w:ascii="Arial Narrow" w:hAnsi="Arial Narrow"/>
          <w:bCs/>
          <w:sz w:val="24"/>
          <w:szCs w:val="24"/>
        </w:rPr>
        <w:tab/>
        <w:t xml:space="preserve">A proposta deverá atender às condições e especificações constantes deste </w:t>
      </w:r>
      <w:r w:rsidRPr="00094A0D">
        <w:rPr>
          <w:rFonts w:ascii="Arial Narrow" w:hAnsi="Arial Narrow"/>
          <w:b/>
          <w:bCs/>
          <w:sz w:val="24"/>
          <w:szCs w:val="24"/>
        </w:rPr>
        <w:t xml:space="preserve">Edital </w:t>
      </w:r>
      <w:r w:rsidRPr="00094A0D">
        <w:rPr>
          <w:rFonts w:ascii="Arial Narrow" w:hAnsi="Arial Narrow"/>
          <w:bCs/>
          <w:sz w:val="24"/>
          <w:szCs w:val="24"/>
        </w:rPr>
        <w:t>e seus Anexos, cabendo a Comissão Permanente de Licitação aceitar ou não falhas formais que não prejudiquem os demais licitantes.</w:t>
      </w:r>
    </w:p>
    <w:p w:rsidR="005D031F" w:rsidRPr="00094A0D" w:rsidRDefault="005D031F" w:rsidP="005D031F">
      <w:pPr>
        <w:tabs>
          <w:tab w:val="left" w:pos="993"/>
        </w:tabs>
        <w:jc w:val="both"/>
        <w:rPr>
          <w:rFonts w:ascii="Arial Narrow" w:hAnsi="Arial Narrow"/>
          <w:bCs/>
          <w:sz w:val="24"/>
          <w:szCs w:val="24"/>
        </w:rPr>
      </w:pPr>
    </w:p>
    <w:p w:rsidR="005D031F" w:rsidRPr="00094A0D" w:rsidRDefault="005D031F" w:rsidP="005D031F">
      <w:pPr>
        <w:tabs>
          <w:tab w:val="left" w:pos="709"/>
        </w:tabs>
        <w:jc w:val="both"/>
        <w:rPr>
          <w:rFonts w:ascii="Arial Narrow" w:hAnsi="Arial Narrow"/>
          <w:b/>
          <w:sz w:val="24"/>
          <w:szCs w:val="24"/>
        </w:rPr>
      </w:pPr>
      <w:r w:rsidRPr="00094A0D">
        <w:rPr>
          <w:rFonts w:ascii="Arial Narrow" w:hAnsi="Arial Narrow"/>
          <w:b/>
          <w:bCs/>
          <w:sz w:val="24"/>
          <w:szCs w:val="24"/>
        </w:rPr>
        <w:t xml:space="preserve">8.0. </w:t>
      </w:r>
      <w:r w:rsidRPr="00094A0D">
        <w:rPr>
          <w:rFonts w:ascii="Arial Narrow" w:hAnsi="Arial Narrow"/>
          <w:b/>
          <w:bCs/>
          <w:sz w:val="24"/>
          <w:szCs w:val="24"/>
        </w:rPr>
        <w:tab/>
      </w:r>
      <w:r w:rsidRPr="00094A0D">
        <w:rPr>
          <w:rFonts w:ascii="Arial Narrow" w:hAnsi="Arial Narrow"/>
          <w:b/>
          <w:color w:val="000000"/>
          <w:sz w:val="24"/>
          <w:szCs w:val="24"/>
        </w:rPr>
        <w:t>DO RECEBIMENTO E JULGAMENTO DOS DOCUMENTOS DE HABILITAÇÃO E PROPOSTAS</w:t>
      </w:r>
    </w:p>
    <w:p w:rsidR="005D031F" w:rsidRPr="00094A0D" w:rsidRDefault="005D031F" w:rsidP="005D031F">
      <w:pPr>
        <w:jc w:val="both"/>
        <w:rPr>
          <w:rFonts w:ascii="Arial Narrow" w:hAnsi="Arial Narrow"/>
          <w:sz w:val="24"/>
          <w:szCs w:val="24"/>
        </w:rPr>
      </w:pPr>
    </w:p>
    <w:p w:rsidR="005D031F" w:rsidRPr="00094A0D" w:rsidRDefault="005D031F" w:rsidP="005D031F">
      <w:pPr>
        <w:jc w:val="both"/>
        <w:rPr>
          <w:rFonts w:ascii="Arial Narrow" w:hAnsi="Arial Narrow"/>
          <w:sz w:val="24"/>
          <w:szCs w:val="24"/>
        </w:rPr>
      </w:pPr>
      <w:r w:rsidRPr="00094A0D">
        <w:rPr>
          <w:rFonts w:ascii="Arial Narrow" w:hAnsi="Arial Narrow"/>
          <w:b/>
          <w:sz w:val="24"/>
          <w:szCs w:val="24"/>
        </w:rPr>
        <w:t>8.1.</w:t>
      </w:r>
      <w:r w:rsidRPr="00094A0D">
        <w:rPr>
          <w:rFonts w:ascii="Arial Narrow" w:hAnsi="Arial Narrow"/>
          <w:sz w:val="24"/>
          <w:szCs w:val="24"/>
        </w:rPr>
        <w:tab/>
        <w:t xml:space="preserve">No dia, hora e local designados neste Edital, a Comissão Permanente de Licitação receberá, em envelopes distintos e devidamente lacrados, os documentos exigidos para habilitação e proposta. Os envelopes deverão indicar o número desta </w:t>
      </w:r>
      <w:r w:rsidRPr="00094A0D">
        <w:rPr>
          <w:rFonts w:ascii="Arial Narrow" w:hAnsi="Arial Narrow"/>
          <w:b/>
          <w:bCs/>
          <w:sz w:val="24"/>
          <w:szCs w:val="24"/>
        </w:rPr>
        <w:t>TOMADA DE PREÇOS</w:t>
      </w:r>
      <w:r w:rsidRPr="00094A0D">
        <w:rPr>
          <w:rFonts w:ascii="Arial Narrow" w:hAnsi="Arial Narrow"/>
          <w:sz w:val="24"/>
          <w:szCs w:val="24"/>
        </w:rPr>
        <w:t xml:space="preserve"> e conter, respectivamente, as indicações </w:t>
      </w:r>
      <w:r w:rsidRPr="00094A0D">
        <w:rPr>
          <w:rFonts w:ascii="Arial Narrow" w:hAnsi="Arial Narrow"/>
          <w:b/>
          <w:sz w:val="24"/>
          <w:szCs w:val="24"/>
        </w:rPr>
        <w:t>“DOCUMENTAÇÃO”</w:t>
      </w:r>
      <w:r w:rsidRPr="00094A0D">
        <w:rPr>
          <w:rFonts w:ascii="Arial Narrow" w:hAnsi="Arial Narrow"/>
          <w:sz w:val="24"/>
          <w:szCs w:val="24"/>
        </w:rPr>
        <w:t xml:space="preserve"> ou “</w:t>
      </w:r>
      <w:r w:rsidRPr="00094A0D">
        <w:rPr>
          <w:rFonts w:ascii="Arial Narrow" w:hAnsi="Arial Narrow"/>
          <w:b/>
          <w:sz w:val="24"/>
          <w:szCs w:val="24"/>
        </w:rPr>
        <w:t>PROPOSTA”</w:t>
      </w:r>
      <w:r w:rsidRPr="00094A0D">
        <w:rPr>
          <w:rFonts w:ascii="Arial Narrow" w:hAnsi="Arial Narrow"/>
          <w:sz w:val="24"/>
          <w:szCs w:val="24"/>
        </w:rPr>
        <w:t>, conforme o caso.</w:t>
      </w:r>
    </w:p>
    <w:p w:rsidR="005D031F" w:rsidRPr="00094A0D" w:rsidRDefault="005D031F" w:rsidP="005D031F">
      <w:pPr>
        <w:jc w:val="both"/>
        <w:rPr>
          <w:rFonts w:ascii="Arial Narrow" w:hAnsi="Arial Narrow"/>
          <w:sz w:val="24"/>
          <w:szCs w:val="24"/>
        </w:rPr>
      </w:pPr>
    </w:p>
    <w:p w:rsidR="005D031F" w:rsidRPr="00094A0D" w:rsidRDefault="005D031F" w:rsidP="005D031F">
      <w:pPr>
        <w:jc w:val="both"/>
        <w:rPr>
          <w:rFonts w:ascii="Arial Narrow" w:hAnsi="Arial Narrow"/>
          <w:sz w:val="24"/>
          <w:szCs w:val="24"/>
        </w:rPr>
      </w:pPr>
      <w:r w:rsidRPr="00094A0D">
        <w:rPr>
          <w:rFonts w:ascii="Arial Narrow" w:hAnsi="Arial Narrow"/>
          <w:b/>
          <w:sz w:val="24"/>
          <w:szCs w:val="24"/>
        </w:rPr>
        <w:t>8.2.</w:t>
      </w:r>
      <w:r w:rsidRPr="00094A0D">
        <w:rPr>
          <w:rFonts w:ascii="Arial Narrow" w:hAnsi="Arial Narrow"/>
          <w:sz w:val="24"/>
          <w:szCs w:val="24"/>
        </w:rPr>
        <w:tab/>
        <w:t xml:space="preserve">Em nenhuma hipótese serão recebidos documentos e habilitação e propostas fora do prazo estabelecido nesta </w:t>
      </w:r>
      <w:r w:rsidRPr="00094A0D">
        <w:rPr>
          <w:rFonts w:ascii="Arial Narrow" w:hAnsi="Arial Narrow"/>
          <w:b/>
          <w:bCs/>
          <w:sz w:val="24"/>
          <w:szCs w:val="24"/>
        </w:rPr>
        <w:t>TOMADA DE PREÇOS</w:t>
      </w:r>
      <w:r w:rsidRPr="00094A0D">
        <w:rPr>
          <w:rFonts w:ascii="Arial Narrow" w:hAnsi="Arial Narrow"/>
          <w:sz w:val="24"/>
          <w:szCs w:val="24"/>
        </w:rPr>
        <w:t>.</w:t>
      </w:r>
    </w:p>
    <w:p w:rsidR="005D031F" w:rsidRPr="00094A0D" w:rsidRDefault="005D031F" w:rsidP="005D031F">
      <w:pPr>
        <w:jc w:val="both"/>
        <w:rPr>
          <w:rFonts w:ascii="Arial Narrow" w:hAnsi="Arial Narrow"/>
          <w:sz w:val="24"/>
          <w:szCs w:val="24"/>
        </w:rPr>
      </w:pPr>
    </w:p>
    <w:p w:rsidR="005D031F" w:rsidRPr="00094A0D" w:rsidRDefault="005D031F" w:rsidP="005D031F">
      <w:pPr>
        <w:jc w:val="both"/>
        <w:rPr>
          <w:rFonts w:ascii="Arial Narrow" w:hAnsi="Arial Narrow"/>
          <w:sz w:val="24"/>
          <w:szCs w:val="24"/>
        </w:rPr>
      </w:pPr>
      <w:r w:rsidRPr="00094A0D">
        <w:rPr>
          <w:rFonts w:ascii="Arial Narrow" w:hAnsi="Arial Narrow"/>
          <w:b/>
          <w:sz w:val="24"/>
          <w:szCs w:val="24"/>
        </w:rPr>
        <w:t>8.3.</w:t>
      </w:r>
      <w:r w:rsidRPr="00094A0D">
        <w:rPr>
          <w:rFonts w:ascii="Arial Narrow" w:hAnsi="Arial Narrow"/>
          <w:sz w:val="24"/>
          <w:szCs w:val="24"/>
        </w:rPr>
        <w:tab/>
        <w:t xml:space="preserve">Serão abertos primeiramente os envelopes contendo a documentação de habilitação e efetuada a consulta quanto à situação das empresas, na forma do item 4.1 e 4.2 deste </w:t>
      </w:r>
      <w:r w:rsidRPr="00094A0D">
        <w:rPr>
          <w:rFonts w:ascii="Arial Narrow" w:hAnsi="Arial Narrow"/>
          <w:b/>
          <w:sz w:val="24"/>
          <w:szCs w:val="24"/>
        </w:rPr>
        <w:t xml:space="preserve">Edital. </w:t>
      </w:r>
      <w:r w:rsidRPr="00094A0D">
        <w:rPr>
          <w:rFonts w:ascii="Arial Narrow" w:hAnsi="Arial Narrow"/>
          <w:sz w:val="24"/>
          <w:szCs w:val="24"/>
        </w:rPr>
        <w:t xml:space="preserve"> Caso a Comissão </w:t>
      </w:r>
      <w:r w:rsidRPr="00094A0D">
        <w:rPr>
          <w:rFonts w:ascii="Arial Narrow" w:hAnsi="Arial Narrow"/>
          <w:sz w:val="24"/>
          <w:szCs w:val="24"/>
        </w:rPr>
        <w:lastRenderedPageBreak/>
        <w:t>Permanente de Licitação - CPL julgue necessário, poderá suspender a reunião para analisar os documentos e julgar a habilitação, marcando nova data e horário em que voltará a reunir-se.</w:t>
      </w:r>
    </w:p>
    <w:p w:rsidR="005D031F" w:rsidRPr="00094A0D" w:rsidRDefault="005D031F" w:rsidP="005D031F">
      <w:pPr>
        <w:jc w:val="both"/>
        <w:rPr>
          <w:rFonts w:ascii="Arial Narrow" w:hAnsi="Arial Narrow"/>
          <w:sz w:val="24"/>
          <w:szCs w:val="24"/>
        </w:rPr>
      </w:pPr>
    </w:p>
    <w:p w:rsidR="005D031F" w:rsidRPr="00094A0D" w:rsidRDefault="005D031F" w:rsidP="005D031F">
      <w:pPr>
        <w:jc w:val="both"/>
        <w:rPr>
          <w:rFonts w:ascii="Arial Narrow" w:hAnsi="Arial Narrow"/>
          <w:sz w:val="24"/>
          <w:szCs w:val="24"/>
        </w:rPr>
      </w:pPr>
      <w:r w:rsidRPr="00094A0D">
        <w:rPr>
          <w:rFonts w:ascii="Arial Narrow" w:hAnsi="Arial Narrow"/>
          <w:b/>
          <w:sz w:val="24"/>
          <w:szCs w:val="24"/>
        </w:rPr>
        <w:t>8.4.</w:t>
      </w:r>
      <w:r w:rsidRPr="00094A0D">
        <w:rPr>
          <w:rFonts w:ascii="Arial Narrow" w:hAnsi="Arial Narrow"/>
          <w:sz w:val="24"/>
          <w:szCs w:val="24"/>
        </w:rPr>
        <w:tab/>
        <w:t>Ocorrendo à hipótese prevista no item anterior, todos os documentos e os envelopes contendo as propostas, devidamente lacradas, deverão ser rubricados pela CPL e licitantes presentes, ficando em poder da CPL até que seja julgada a habilitação.</w:t>
      </w:r>
    </w:p>
    <w:p w:rsidR="005D031F" w:rsidRPr="00094A0D" w:rsidRDefault="005D031F" w:rsidP="005D031F">
      <w:pPr>
        <w:jc w:val="both"/>
        <w:rPr>
          <w:rFonts w:ascii="Arial Narrow" w:hAnsi="Arial Narrow"/>
          <w:sz w:val="24"/>
          <w:szCs w:val="24"/>
        </w:rPr>
      </w:pPr>
    </w:p>
    <w:p w:rsidR="005D031F" w:rsidRPr="00094A0D" w:rsidRDefault="005D031F" w:rsidP="005D031F">
      <w:pPr>
        <w:jc w:val="both"/>
        <w:rPr>
          <w:rFonts w:ascii="Arial Narrow" w:hAnsi="Arial Narrow"/>
          <w:sz w:val="24"/>
          <w:szCs w:val="24"/>
        </w:rPr>
      </w:pPr>
      <w:r w:rsidRPr="00094A0D">
        <w:rPr>
          <w:rFonts w:ascii="Arial Narrow" w:hAnsi="Arial Narrow"/>
          <w:b/>
          <w:sz w:val="24"/>
          <w:szCs w:val="24"/>
        </w:rPr>
        <w:t>8.5.</w:t>
      </w:r>
      <w:r w:rsidRPr="00094A0D">
        <w:rPr>
          <w:rFonts w:ascii="Arial Narrow" w:hAnsi="Arial Narrow"/>
          <w:sz w:val="24"/>
          <w:szCs w:val="24"/>
        </w:rPr>
        <w:tab/>
        <w:t xml:space="preserve">A CPL manterá em seu poder as propostas das licitantes inabilitadas, com os envelopes devidamente rubricados e lacrados. Após a decisão aos recursos eventualmente interpostos ou após a desistência em interpor recursos, expressa em sessão e consignada em Ata assinada pelos licitantes, as propostas das inabilitadas serão devolvidas às respectivas licitantes, promovendo-se a abertura das propostas das empresas habilitadas, que serão rubricadas pelo CPL e pelas licitantes presentes. </w:t>
      </w:r>
    </w:p>
    <w:p w:rsidR="005D031F" w:rsidRPr="00094A0D" w:rsidRDefault="005D031F" w:rsidP="005D031F">
      <w:pPr>
        <w:jc w:val="both"/>
        <w:rPr>
          <w:rFonts w:ascii="Arial Narrow" w:hAnsi="Arial Narrow"/>
          <w:sz w:val="24"/>
          <w:szCs w:val="24"/>
        </w:rPr>
      </w:pPr>
    </w:p>
    <w:p w:rsidR="005D031F" w:rsidRPr="00094A0D" w:rsidRDefault="005D031F" w:rsidP="005D031F">
      <w:pPr>
        <w:jc w:val="both"/>
        <w:rPr>
          <w:rFonts w:ascii="Arial Narrow" w:hAnsi="Arial Narrow"/>
          <w:sz w:val="24"/>
          <w:szCs w:val="24"/>
        </w:rPr>
      </w:pPr>
      <w:r w:rsidRPr="00094A0D">
        <w:rPr>
          <w:rFonts w:ascii="Arial Narrow" w:hAnsi="Arial Narrow"/>
          <w:b/>
          <w:sz w:val="24"/>
          <w:szCs w:val="24"/>
        </w:rPr>
        <w:t>8.6.</w:t>
      </w:r>
      <w:r w:rsidRPr="00094A0D">
        <w:rPr>
          <w:rFonts w:ascii="Arial Narrow" w:hAnsi="Arial Narrow"/>
          <w:sz w:val="24"/>
          <w:szCs w:val="24"/>
        </w:rPr>
        <w:tab/>
        <w:t>A CPL poderá analisar as propostas na mesma reunião ou, a seu critério, suspendê-la, caso em que comunicará às licitantes, com antecedência a data da nova reunião em que se dará o resultado da análise, ou o publicará na Imprensa Oficial.</w:t>
      </w:r>
    </w:p>
    <w:p w:rsidR="005D031F" w:rsidRPr="00094A0D" w:rsidRDefault="005D031F" w:rsidP="005D031F">
      <w:pPr>
        <w:jc w:val="both"/>
        <w:rPr>
          <w:rFonts w:ascii="Arial Narrow" w:hAnsi="Arial Narrow"/>
          <w:sz w:val="24"/>
          <w:szCs w:val="24"/>
        </w:rPr>
      </w:pPr>
    </w:p>
    <w:p w:rsidR="005D031F" w:rsidRPr="00094A0D" w:rsidRDefault="005D031F" w:rsidP="005D031F">
      <w:pPr>
        <w:jc w:val="both"/>
        <w:rPr>
          <w:rFonts w:ascii="Arial Narrow" w:hAnsi="Arial Narrow"/>
          <w:sz w:val="24"/>
          <w:szCs w:val="24"/>
        </w:rPr>
      </w:pPr>
      <w:r w:rsidRPr="00094A0D">
        <w:rPr>
          <w:rFonts w:ascii="Arial Narrow" w:hAnsi="Arial Narrow"/>
          <w:b/>
          <w:sz w:val="24"/>
          <w:szCs w:val="24"/>
        </w:rPr>
        <w:t>8.7.</w:t>
      </w:r>
      <w:r w:rsidRPr="00094A0D">
        <w:rPr>
          <w:rFonts w:ascii="Arial Narrow" w:hAnsi="Arial Narrow"/>
          <w:sz w:val="24"/>
          <w:szCs w:val="24"/>
        </w:rPr>
        <w:tab/>
        <w:t>Das reuniões para recebimento e abertura dos documentos de habilitação e propostas, serão lavradas atas circunstanciadas que mencionarão todas as licitantes, as propostas apresentadas, as reclamações e impugnações feitas e as demais ocorrências que interessarem ao julgamento desta licitação, devendo as atas ser assinadas pela CPL e por todos os licitantes presentes.</w:t>
      </w:r>
    </w:p>
    <w:p w:rsidR="005D031F" w:rsidRPr="00094A0D" w:rsidRDefault="005D031F" w:rsidP="005D031F">
      <w:pPr>
        <w:jc w:val="both"/>
        <w:rPr>
          <w:rFonts w:ascii="Arial Narrow" w:hAnsi="Arial Narrow"/>
          <w:sz w:val="24"/>
          <w:szCs w:val="24"/>
        </w:rPr>
      </w:pPr>
    </w:p>
    <w:p w:rsidR="005D031F" w:rsidRPr="00094A0D" w:rsidRDefault="005D031F" w:rsidP="005D031F">
      <w:pPr>
        <w:jc w:val="both"/>
        <w:rPr>
          <w:rFonts w:ascii="Arial Narrow" w:hAnsi="Arial Narrow"/>
          <w:b/>
          <w:sz w:val="24"/>
          <w:szCs w:val="24"/>
        </w:rPr>
      </w:pPr>
      <w:r w:rsidRPr="00094A0D">
        <w:rPr>
          <w:rFonts w:ascii="Arial Narrow" w:hAnsi="Arial Narrow"/>
          <w:b/>
          <w:sz w:val="24"/>
          <w:szCs w:val="24"/>
        </w:rPr>
        <w:t>9.</w:t>
      </w:r>
      <w:r w:rsidRPr="00094A0D">
        <w:rPr>
          <w:rFonts w:ascii="Arial Narrow" w:hAnsi="Arial Narrow"/>
          <w:b/>
          <w:sz w:val="24"/>
          <w:szCs w:val="24"/>
        </w:rPr>
        <w:tab/>
        <w:t>DOS CRITÉRIOS DE JULGAMENTO E ADJUDICAÇÃO:</w:t>
      </w:r>
    </w:p>
    <w:p w:rsidR="005D031F" w:rsidRPr="00094A0D" w:rsidRDefault="005D031F" w:rsidP="005D031F">
      <w:pPr>
        <w:jc w:val="both"/>
        <w:rPr>
          <w:rFonts w:ascii="Arial Narrow" w:hAnsi="Arial Narrow"/>
          <w:sz w:val="24"/>
          <w:szCs w:val="24"/>
        </w:rPr>
      </w:pPr>
    </w:p>
    <w:p w:rsidR="005D031F" w:rsidRPr="00094A0D" w:rsidRDefault="005D031F" w:rsidP="005D031F">
      <w:pPr>
        <w:jc w:val="both"/>
        <w:rPr>
          <w:rFonts w:ascii="Arial Narrow" w:hAnsi="Arial Narrow"/>
          <w:sz w:val="24"/>
          <w:szCs w:val="24"/>
        </w:rPr>
      </w:pPr>
      <w:r w:rsidRPr="00094A0D">
        <w:rPr>
          <w:rFonts w:ascii="Arial Narrow" w:hAnsi="Arial Narrow"/>
          <w:b/>
          <w:sz w:val="24"/>
          <w:szCs w:val="24"/>
        </w:rPr>
        <w:t>9.1.</w:t>
      </w:r>
      <w:r w:rsidRPr="00094A0D">
        <w:rPr>
          <w:rFonts w:ascii="Arial Narrow" w:hAnsi="Arial Narrow"/>
          <w:sz w:val="24"/>
          <w:szCs w:val="24"/>
        </w:rPr>
        <w:tab/>
        <w:t xml:space="preserve">No julgamento das propostas será adotado o critério do </w:t>
      </w:r>
      <w:r w:rsidRPr="00094A0D">
        <w:rPr>
          <w:rFonts w:ascii="Arial Narrow" w:hAnsi="Arial Narrow"/>
          <w:b/>
          <w:sz w:val="24"/>
          <w:szCs w:val="24"/>
        </w:rPr>
        <w:t>MENOR PREÇO GLOBAL,</w:t>
      </w:r>
      <w:r w:rsidRPr="00094A0D">
        <w:rPr>
          <w:rFonts w:ascii="Arial Narrow" w:hAnsi="Arial Narrow"/>
          <w:sz w:val="24"/>
          <w:szCs w:val="24"/>
        </w:rPr>
        <w:t xml:space="preserve"> desde que atenda às especificações constantes no termo de referência disposições deste </w:t>
      </w:r>
      <w:r w:rsidRPr="00094A0D">
        <w:rPr>
          <w:rFonts w:ascii="Arial Narrow" w:hAnsi="Arial Narrow"/>
          <w:b/>
          <w:sz w:val="24"/>
          <w:szCs w:val="24"/>
        </w:rPr>
        <w:t xml:space="preserve">EDITAL </w:t>
      </w:r>
      <w:r w:rsidRPr="00094A0D">
        <w:rPr>
          <w:rFonts w:ascii="Arial Narrow" w:hAnsi="Arial Narrow"/>
          <w:sz w:val="24"/>
          <w:szCs w:val="24"/>
        </w:rPr>
        <w:t xml:space="preserve">e seus </w:t>
      </w:r>
      <w:r w:rsidRPr="00094A0D">
        <w:rPr>
          <w:rFonts w:ascii="Arial Narrow" w:hAnsi="Arial Narrow"/>
          <w:b/>
          <w:sz w:val="24"/>
          <w:szCs w:val="24"/>
        </w:rPr>
        <w:t xml:space="preserve">ANEXOS, </w:t>
      </w:r>
      <w:r w:rsidRPr="00094A0D">
        <w:rPr>
          <w:rFonts w:ascii="Arial Narrow" w:hAnsi="Arial Narrow"/>
          <w:sz w:val="24"/>
          <w:szCs w:val="24"/>
        </w:rPr>
        <w:t>para objeto deste Tomada de Preços.</w:t>
      </w:r>
    </w:p>
    <w:p w:rsidR="005D031F" w:rsidRPr="00094A0D" w:rsidRDefault="005D031F" w:rsidP="005D031F">
      <w:pPr>
        <w:jc w:val="both"/>
        <w:rPr>
          <w:rFonts w:ascii="Arial Narrow" w:hAnsi="Arial Narrow"/>
          <w:sz w:val="24"/>
          <w:szCs w:val="24"/>
        </w:rPr>
      </w:pPr>
    </w:p>
    <w:p w:rsidR="005D031F" w:rsidRPr="00094A0D" w:rsidRDefault="005D031F" w:rsidP="005D031F">
      <w:pPr>
        <w:jc w:val="both"/>
        <w:rPr>
          <w:rFonts w:ascii="Arial Narrow" w:hAnsi="Arial Narrow"/>
          <w:sz w:val="24"/>
          <w:szCs w:val="24"/>
        </w:rPr>
      </w:pPr>
      <w:r w:rsidRPr="00094A0D">
        <w:rPr>
          <w:rFonts w:ascii="Arial Narrow" w:hAnsi="Arial Narrow"/>
          <w:b/>
          <w:sz w:val="24"/>
          <w:szCs w:val="24"/>
        </w:rPr>
        <w:t>9.2.</w:t>
      </w:r>
      <w:r w:rsidRPr="00094A0D">
        <w:rPr>
          <w:rFonts w:ascii="Arial Narrow" w:hAnsi="Arial Narrow"/>
          <w:sz w:val="24"/>
          <w:szCs w:val="24"/>
        </w:rPr>
        <w:tab/>
        <w:t xml:space="preserve">O objeto desta licitação será adjudicado à licitante cuja proposta seja considerada vencedora. Será considerada vencedora a empresa habilitada que apresentar o menor preço global e que atender a todas as condições especificadas nesta </w:t>
      </w:r>
      <w:r w:rsidRPr="00094A0D">
        <w:rPr>
          <w:rFonts w:ascii="Arial Narrow" w:hAnsi="Arial Narrow"/>
          <w:bCs/>
          <w:sz w:val="24"/>
          <w:szCs w:val="24"/>
        </w:rPr>
        <w:t>TOMADA DE PREÇOS</w:t>
      </w:r>
      <w:r w:rsidRPr="00094A0D">
        <w:rPr>
          <w:rFonts w:ascii="Arial Narrow" w:hAnsi="Arial Narrow"/>
          <w:sz w:val="24"/>
          <w:szCs w:val="24"/>
        </w:rPr>
        <w:t>.</w:t>
      </w:r>
    </w:p>
    <w:p w:rsidR="005D031F" w:rsidRPr="00094A0D" w:rsidRDefault="005D031F" w:rsidP="005D031F">
      <w:pPr>
        <w:jc w:val="both"/>
        <w:rPr>
          <w:rFonts w:ascii="Arial Narrow" w:hAnsi="Arial Narrow"/>
          <w:sz w:val="24"/>
          <w:szCs w:val="24"/>
        </w:rPr>
      </w:pPr>
    </w:p>
    <w:p w:rsidR="005D031F" w:rsidRPr="00094A0D" w:rsidRDefault="005D031F" w:rsidP="005D031F">
      <w:pPr>
        <w:jc w:val="both"/>
        <w:rPr>
          <w:rFonts w:ascii="Arial Narrow" w:hAnsi="Arial Narrow"/>
          <w:sz w:val="24"/>
          <w:szCs w:val="24"/>
        </w:rPr>
      </w:pPr>
      <w:r w:rsidRPr="00094A0D">
        <w:rPr>
          <w:rFonts w:ascii="Arial Narrow" w:hAnsi="Arial Narrow"/>
          <w:b/>
          <w:sz w:val="24"/>
          <w:szCs w:val="24"/>
        </w:rPr>
        <w:t>9.3.</w:t>
      </w:r>
      <w:r w:rsidRPr="00094A0D">
        <w:rPr>
          <w:rFonts w:ascii="Arial Narrow" w:hAnsi="Arial Narrow"/>
          <w:sz w:val="24"/>
          <w:szCs w:val="24"/>
        </w:rPr>
        <w:tab/>
        <w:t>Se duas ou mais propostas em absoluta igualdade de condições ficarem empatadas, será efetuado sorteio em ato público, para o qual todas as licitantes serão convocadas.</w:t>
      </w:r>
    </w:p>
    <w:p w:rsidR="005D031F" w:rsidRPr="00094A0D" w:rsidRDefault="005D031F" w:rsidP="005D031F">
      <w:pPr>
        <w:jc w:val="both"/>
        <w:rPr>
          <w:rFonts w:ascii="Arial Narrow" w:hAnsi="Arial Narrow"/>
          <w:sz w:val="24"/>
          <w:szCs w:val="24"/>
        </w:rPr>
      </w:pPr>
    </w:p>
    <w:p w:rsidR="005D031F" w:rsidRPr="00094A0D" w:rsidRDefault="005D031F" w:rsidP="005D031F">
      <w:pPr>
        <w:jc w:val="both"/>
        <w:rPr>
          <w:rFonts w:ascii="Arial Narrow" w:hAnsi="Arial Narrow"/>
          <w:sz w:val="24"/>
          <w:szCs w:val="24"/>
        </w:rPr>
      </w:pPr>
      <w:r w:rsidRPr="00094A0D">
        <w:rPr>
          <w:rFonts w:ascii="Arial Narrow" w:hAnsi="Arial Narrow"/>
          <w:b/>
          <w:sz w:val="24"/>
          <w:szCs w:val="24"/>
        </w:rPr>
        <w:t>9.4.</w:t>
      </w:r>
      <w:r w:rsidRPr="00094A0D">
        <w:rPr>
          <w:rFonts w:ascii="Arial Narrow" w:hAnsi="Arial Narrow"/>
          <w:sz w:val="24"/>
          <w:szCs w:val="24"/>
        </w:rPr>
        <w:tab/>
        <w:t xml:space="preserve">Serão desclassificadas as propostas que não atenderem às exigências desta </w:t>
      </w:r>
      <w:r w:rsidRPr="00094A0D">
        <w:rPr>
          <w:rFonts w:ascii="Arial Narrow" w:hAnsi="Arial Narrow"/>
          <w:bCs/>
          <w:sz w:val="24"/>
          <w:szCs w:val="24"/>
        </w:rPr>
        <w:t>TOMADA DE PREÇOS</w:t>
      </w:r>
      <w:r w:rsidRPr="00094A0D">
        <w:rPr>
          <w:rFonts w:ascii="Arial Narrow" w:hAnsi="Arial Narrow"/>
          <w:sz w:val="24"/>
          <w:szCs w:val="24"/>
        </w:rPr>
        <w:t>, bem como aquelas que apresentarem preços excessivos, assim considerados aqueles que estiverem acima do preço de mercado, do valor estimado no Termo de Referência ou manifestadamente inexequíveis.</w:t>
      </w:r>
    </w:p>
    <w:p w:rsidR="005D031F" w:rsidRPr="00094A0D" w:rsidRDefault="005D031F" w:rsidP="005D031F">
      <w:pPr>
        <w:jc w:val="both"/>
        <w:rPr>
          <w:rFonts w:ascii="Arial Narrow" w:hAnsi="Arial Narrow"/>
          <w:sz w:val="24"/>
          <w:szCs w:val="24"/>
        </w:rPr>
      </w:pPr>
    </w:p>
    <w:p w:rsidR="005D031F" w:rsidRPr="00094A0D" w:rsidRDefault="005D031F" w:rsidP="005D031F">
      <w:pPr>
        <w:jc w:val="both"/>
        <w:rPr>
          <w:rFonts w:ascii="Arial Narrow" w:hAnsi="Arial Narrow"/>
          <w:sz w:val="24"/>
          <w:szCs w:val="24"/>
        </w:rPr>
      </w:pPr>
      <w:r w:rsidRPr="00094A0D">
        <w:rPr>
          <w:rFonts w:ascii="Arial Narrow" w:hAnsi="Arial Narrow"/>
          <w:b/>
          <w:sz w:val="24"/>
          <w:szCs w:val="24"/>
        </w:rPr>
        <w:t>9.5.</w:t>
      </w:r>
      <w:r w:rsidRPr="00094A0D">
        <w:rPr>
          <w:rFonts w:ascii="Arial Narrow" w:hAnsi="Arial Narrow"/>
          <w:sz w:val="24"/>
          <w:szCs w:val="24"/>
        </w:rPr>
        <w:tab/>
        <w:t>Se todas as licitantes forem inabilitadas ou se todas as propostas forem desclassificadas, o CPL poderá dar um prazo de 0</w:t>
      </w:r>
      <w:r>
        <w:rPr>
          <w:rFonts w:ascii="Arial Narrow" w:hAnsi="Arial Narrow"/>
          <w:sz w:val="24"/>
          <w:szCs w:val="24"/>
        </w:rPr>
        <w:t>5</w:t>
      </w:r>
      <w:r w:rsidRPr="00094A0D">
        <w:rPr>
          <w:rFonts w:ascii="Arial Narrow" w:hAnsi="Arial Narrow"/>
          <w:sz w:val="24"/>
          <w:szCs w:val="24"/>
        </w:rPr>
        <w:t xml:space="preserve"> (</w:t>
      </w:r>
      <w:r>
        <w:rPr>
          <w:rFonts w:ascii="Arial Narrow" w:hAnsi="Arial Narrow"/>
          <w:sz w:val="24"/>
          <w:szCs w:val="24"/>
        </w:rPr>
        <w:t>cinco</w:t>
      </w:r>
      <w:r w:rsidRPr="00094A0D">
        <w:rPr>
          <w:rFonts w:ascii="Arial Narrow" w:hAnsi="Arial Narrow"/>
          <w:sz w:val="24"/>
          <w:szCs w:val="24"/>
        </w:rPr>
        <w:t>) dias úteis para apresentação de nova documentação ou de outras propostas escoimadas das causas da inabilitação ou desclassificação. Neste caso, o prazo de validade das propostas, de 60 (sessenta) dias consecutivos, será contado a partir da nova data de abertura.</w:t>
      </w:r>
    </w:p>
    <w:p w:rsidR="005D031F" w:rsidRPr="00094A0D" w:rsidRDefault="005D031F" w:rsidP="005D031F">
      <w:pPr>
        <w:jc w:val="both"/>
        <w:rPr>
          <w:rFonts w:ascii="Arial Narrow" w:hAnsi="Arial Narrow"/>
          <w:sz w:val="24"/>
          <w:szCs w:val="24"/>
        </w:rPr>
      </w:pPr>
    </w:p>
    <w:p w:rsidR="005D031F" w:rsidRPr="00094A0D" w:rsidRDefault="005D031F" w:rsidP="005D031F">
      <w:pPr>
        <w:jc w:val="both"/>
        <w:rPr>
          <w:rFonts w:ascii="Arial Narrow" w:hAnsi="Arial Narrow"/>
          <w:b/>
          <w:sz w:val="24"/>
          <w:szCs w:val="24"/>
        </w:rPr>
      </w:pPr>
      <w:r w:rsidRPr="00094A0D">
        <w:rPr>
          <w:rFonts w:ascii="Arial Narrow" w:hAnsi="Arial Narrow"/>
          <w:b/>
          <w:sz w:val="24"/>
          <w:szCs w:val="24"/>
        </w:rPr>
        <w:t>10.</w:t>
      </w:r>
      <w:r w:rsidRPr="00094A0D">
        <w:rPr>
          <w:rFonts w:ascii="Arial Narrow" w:hAnsi="Arial Narrow"/>
          <w:b/>
          <w:sz w:val="24"/>
          <w:szCs w:val="24"/>
        </w:rPr>
        <w:tab/>
        <w:t>DAS OBRIGAÇÕES DA CONTRATADA</w:t>
      </w:r>
      <w:r>
        <w:rPr>
          <w:rFonts w:ascii="Arial Narrow" w:hAnsi="Arial Narrow"/>
          <w:b/>
          <w:sz w:val="24"/>
          <w:szCs w:val="24"/>
        </w:rPr>
        <w:t>:</w:t>
      </w:r>
    </w:p>
    <w:p w:rsidR="005D031F" w:rsidRPr="00094A0D" w:rsidRDefault="005D031F" w:rsidP="005D031F">
      <w:pPr>
        <w:jc w:val="both"/>
        <w:rPr>
          <w:rFonts w:ascii="Arial Narrow" w:hAnsi="Arial Narrow"/>
          <w:sz w:val="24"/>
          <w:szCs w:val="24"/>
        </w:rPr>
      </w:pPr>
    </w:p>
    <w:p w:rsidR="005D031F" w:rsidRPr="00094A0D" w:rsidRDefault="005D031F" w:rsidP="005D031F">
      <w:pPr>
        <w:jc w:val="both"/>
        <w:rPr>
          <w:rFonts w:ascii="Arial Narrow" w:hAnsi="Arial Narrow"/>
          <w:sz w:val="24"/>
          <w:szCs w:val="24"/>
        </w:rPr>
      </w:pPr>
      <w:r w:rsidRPr="00094A0D">
        <w:rPr>
          <w:rFonts w:ascii="Arial Narrow" w:hAnsi="Arial Narrow"/>
          <w:b/>
          <w:sz w:val="24"/>
          <w:szCs w:val="24"/>
        </w:rPr>
        <w:t>10.1.</w:t>
      </w:r>
      <w:r w:rsidRPr="00094A0D">
        <w:rPr>
          <w:rFonts w:ascii="Arial Narrow" w:hAnsi="Arial Narrow"/>
          <w:sz w:val="24"/>
          <w:szCs w:val="24"/>
        </w:rPr>
        <w:tab/>
        <w:t>As obrigações da Adjudicatária, sem prejuízo de outras a serem previstas no contrato ou na ordem de execução, são as seguintes:</w:t>
      </w:r>
    </w:p>
    <w:p w:rsidR="005D031F" w:rsidRPr="00094A0D" w:rsidRDefault="005D031F" w:rsidP="005D031F">
      <w:pPr>
        <w:jc w:val="both"/>
        <w:rPr>
          <w:rFonts w:ascii="Arial Narrow" w:hAnsi="Arial Narrow"/>
          <w:sz w:val="24"/>
          <w:szCs w:val="24"/>
        </w:rPr>
      </w:pPr>
    </w:p>
    <w:p w:rsidR="005D031F" w:rsidRPr="00094A0D" w:rsidRDefault="005D031F" w:rsidP="005D031F">
      <w:pPr>
        <w:numPr>
          <w:ilvl w:val="0"/>
          <w:numId w:val="44"/>
        </w:numPr>
        <w:suppressAutoHyphens/>
        <w:autoSpaceDE w:val="0"/>
        <w:autoSpaceDN w:val="0"/>
        <w:adjustRightInd w:val="0"/>
        <w:jc w:val="both"/>
        <w:rPr>
          <w:rFonts w:ascii="Arial Narrow" w:hAnsi="Arial Narrow"/>
          <w:color w:val="000000"/>
          <w:sz w:val="24"/>
          <w:szCs w:val="24"/>
        </w:rPr>
      </w:pPr>
      <w:r w:rsidRPr="00094A0D">
        <w:rPr>
          <w:rFonts w:ascii="Arial Narrow" w:hAnsi="Arial Narrow"/>
          <w:color w:val="000000"/>
          <w:sz w:val="24"/>
          <w:szCs w:val="24"/>
        </w:rPr>
        <w:t>Iniciar a prestação</w:t>
      </w:r>
      <w:r>
        <w:rPr>
          <w:rFonts w:ascii="Arial Narrow" w:hAnsi="Arial Narrow"/>
          <w:color w:val="000000"/>
          <w:sz w:val="24"/>
          <w:szCs w:val="24"/>
        </w:rPr>
        <w:t xml:space="preserve"> </w:t>
      </w:r>
      <w:r w:rsidRPr="00094A0D">
        <w:rPr>
          <w:rFonts w:ascii="Arial Narrow" w:hAnsi="Arial Narrow"/>
          <w:color w:val="000000"/>
          <w:sz w:val="24"/>
          <w:szCs w:val="24"/>
        </w:rPr>
        <w:t xml:space="preserve">dos serviços com fornecimentos dos bens inerentes aqueles, </w:t>
      </w:r>
      <w:r w:rsidRPr="00094A0D">
        <w:rPr>
          <w:rFonts w:ascii="Arial Narrow" w:hAnsi="Arial Narrow"/>
          <w:sz w:val="24"/>
          <w:szCs w:val="24"/>
        </w:rPr>
        <w:t>em perfeitas condições de funcionamento</w:t>
      </w:r>
      <w:r w:rsidRPr="00094A0D">
        <w:rPr>
          <w:rFonts w:ascii="Arial Narrow" w:hAnsi="Arial Narrow"/>
          <w:color w:val="000000"/>
          <w:sz w:val="24"/>
          <w:szCs w:val="24"/>
        </w:rPr>
        <w:t xml:space="preserve"> nas condições estabelecidas no Edital, anexos e na Proposta Financeira, no prazo de até 10 (dez) dias contados da assinatura do contrato;</w:t>
      </w:r>
    </w:p>
    <w:p w:rsidR="005D031F" w:rsidRPr="00094A0D" w:rsidRDefault="005D031F" w:rsidP="005D031F">
      <w:pPr>
        <w:numPr>
          <w:ilvl w:val="0"/>
          <w:numId w:val="44"/>
        </w:numPr>
        <w:suppressAutoHyphens/>
        <w:jc w:val="both"/>
        <w:rPr>
          <w:rFonts w:ascii="Arial Narrow" w:hAnsi="Arial Narrow"/>
          <w:sz w:val="24"/>
          <w:szCs w:val="24"/>
        </w:rPr>
      </w:pPr>
      <w:r>
        <w:rPr>
          <w:rFonts w:ascii="Arial Narrow" w:hAnsi="Arial Narrow"/>
          <w:sz w:val="24"/>
          <w:szCs w:val="24"/>
        </w:rPr>
        <w:t>A</w:t>
      </w:r>
      <w:r w:rsidRPr="00094A0D">
        <w:rPr>
          <w:rFonts w:ascii="Arial Narrow" w:hAnsi="Arial Narrow"/>
          <w:sz w:val="24"/>
          <w:szCs w:val="24"/>
        </w:rPr>
        <w:t xml:space="preserve">ssegurar a execução dos serviços pelo prazo de </w:t>
      </w:r>
      <w:r>
        <w:rPr>
          <w:rFonts w:ascii="Arial Narrow" w:hAnsi="Arial Narrow"/>
          <w:sz w:val="24"/>
          <w:szCs w:val="24"/>
        </w:rPr>
        <w:t>05 (cinco)</w:t>
      </w:r>
      <w:r w:rsidRPr="00094A0D">
        <w:rPr>
          <w:rFonts w:ascii="Arial Narrow" w:hAnsi="Arial Narrow"/>
          <w:sz w:val="24"/>
          <w:szCs w:val="24"/>
        </w:rPr>
        <w:t xml:space="preserve"> meses, conforme a proposta da adjudicatária, a contar da data de sua aceitação;</w:t>
      </w:r>
    </w:p>
    <w:p w:rsidR="005D031F" w:rsidRPr="00094A0D" w:rsidRDefault="005D031F" w:rsidP="005D031F">
      <w:pPr>
        <w:numPr>
          <w:ilvl w:val="0"/>
          <w:numId w:val="44"/>
        </w:numPr>
        <w:suppressAutoHyphens/>
        <w:jc w:val="both"/>
        <w:rPr>
          <w:rFonts w:ascii="Arial Narrow" w:hAnsi="Arial Narrow"/>
          <w:sz w:val="24"/>
          <w:szCs w:val="24"/>
        </w:rPr>
      </w:pPr>
      <w:r>
        <w:rPr>
          <w:rFonts w:ascii="Arial Narrow" w:hAnsi="Arial Narrow"/>
          <w:sz w:val="24"/>
          <w:szCs w:val="24"/>
        </w:rPr>
        <w:t>A</w:t>
      </w:r>
      <w:r w:rsidRPr="00094A0D">
        <w:rPr>
          <w:rFonts w:ascii="Arial Narrow" w:hAnsi="Arial Narrow"/>
          <w:sz w:val="24"/>
          <w:szCs w:val="24"/>
        </w:rPr>
        <w:t>tender a solicitações urgentes</w:t>
      </w:r>
      <w:r>
        <w:rPr>
          <w:rFonts w:ascii="Arial Narrow" w:hAnsi="Arial Narrow"/>
          <w:sz w:val="24"/>
          <w:szCs w:val="24"/>
        </w:rPr>
        <w:t xml:space="preserve"> </w:t>
      </w:r>
      <w:r w:rsidRPr="00094A0D">
        <w:rPr>
          <w:rFonts w:ascii="Arial Narrow" w:hAnsi="Arial Narrow"/>
          <w:sz w:val="24"/>
          <w:szCs w:val="24"/>
        </w:rPr>
        <w:t>para prestação dos</w:t>
      </w:r>
      <w:r>
        <w:rPr>
          <w:rFonts w:ascii="Arial Narrow" w:hAnsi="Arial Narrow"/>
          <w:sz w:val="24"/>
          <w:szCs w:val="24"/>
        </w:rPr>
        <w:t xml:space="preserve"> </w:t>
      </w:r>
      <w:r w:rsidRPr="00094A0D">
        <w:rPr>
          <w:rFonts w:ascii="Arial Narrow" w:hAnsi="Arial Narrow"/>
          <w:sz w:val="24"/>
          <w:szCs w:val="24"/>
        </w:rPr>
        <w:t>serviços, no prazo de 24 (vinte e quatro) horas, no horário de 08</w:t>
      </w:r>
      <w:r>
        <w:rPr>
          <w:rFonts w:ascii="Arial Narrow" w:hAnsi="Arial Narrow"/>
          <w:sz w:val="24"/>
          <w:szCs w:val="24"/>
        </w:rPr>
        <w:t>h00</w:t>
      </w:r>
      <w:r w:rsidRPr="00094A0D">
        <w:rPr>
          <w:rFonts w:ascii="Arial Narrow" w:hAnsi="Arial Narrow"/>
          <w:sz w:val="24"/>
          <w:szCs w:val="24"/>
        </w:rPr>
        <w:t xml:space="preserve"> </w:t>
      </w:r>
      <w:r>
        <w:rPr>
          <w:rFonts w:ascii="Arial Narrow" w:hAnsi="Arial Narrow"/>
          <w:sz w:val="24"/>
          <w:szCs w:val="24"/>
        </w:rPr>
        <w:t xml:space="preserve">as </w:t>
      </w:r>
      <w:r w:rsidRPr="00094A0D">
        <w:rPr>
          <w:rFonts w:ascii="Arial Narrow" w:hAnsi="Arial Narrow"/>
          <w:sz w:val="24"/>
          <w:szCs w:val="24"/>
        </w:rPr>
        <w:t>13</w:t>
      </w:r>
      <w:r>
        <w:rPr>
          <w:rFonts w:ascii="Arial Narrow" w:hAnsi="Arial Narrow"/>
          <w:sz w:val="24"/>
          <w:szCs w:val="24"/>
        </w:rPr>
        <w:t>h00</w:t>
      </w:r>
      <w:r w:rsidRPr="00094A0D">
        <w:rPr>
          <w:rFonts w:ascii="Arial Narrow" w:hAnsi="Arial Narrow"/>
          <w:sz w:val="24"/>
          <w:szCs w:val="24"/>
        </w:rPr>
        <w:t>, em dias úteis;</w:t>
      </w:r>
    </w:p>
    <w:p w:rsidR="005D031F" w:rsidRPr="00094A0D" w:rsidRDefault="005D031F" w:rsidP="005D031F">
      <w:pPr>
        <w:numPr>
          <w:ilvl w:val="0"/>
          <w:numId w:val="44"/>
        </w:numPr>
        <w:suppressAutoHyphens/>
        <w:jc w:val="both"/>
        <w:rPr>
          <w:rFonts w:ascii="Arial Narrow" w:hAnsi="Arial Narrow"/>
          <w:sz w:val="24"/>
          <w:szCs w:val="24"/>
        </w:rPr>
      </w:pPr>
      <w:r>
        <w:rPr>
          <w:rFonts w:ascii="Arial Narrow" w:hAnsi="Arial Narrow"/>
          <w:sz w:val="24"/>
          <w:szCs w:val="24"/>
        </w:rPr>
        <w:t>R</w:t>
      </w:r>
      <w:r w:rsidRPr="00094A0D">
        <w:rPr>
          <w:rFonts w:ascii="Arial Narrow" w:hAnsi="Arial Narrow"/>
          <w:sz w:val="24"/>
          <w:szCs w:val="24"/>
        </w:rPr>
        <w:t>esponsabilizar-se por quaisquer despesas decorrentes da execução dos serviços prestados, excluídas aquelas relativas a reprografia e digitalização de documentos;</w:t>
      </w:r>
    </w:p>
    <w:p w:rsidR="005D031F" w:rsidRPr="00094A0D" w:rsidRDefault="005D031F" w:rsidP="005D031F">
      <w:pPr>
        <w:numPr>
          <w:ilvl w:val="0"/>
          <w:numId w:val="44"/>
        </w:numPr>
        <w:suppressAutoHyphens/>
        <w:jc w:val="both"/>
        <w:rPr>
          <w:rFonts w:ascii="Arial Narrow" w:hAnsi="Arial Narrow"/>
          <w:sz w:val="24"/>
          <w:szCs w:val="24"/>
        </w:rPr>
      </w:pPr>
      <w:r>
        <w:rPr>
          <w:rFonts w:ascii="Arial Narrow" w:hAnsi="Arial Narrow"/>
          <w:sz w:val="24"/>
          <w:szCs w:val="24"/>
        </w:rPr>
        <w:t>A</w:t>
      </w:r>
      <w:r w:rsidRPr="00094A0D">
        <w:rPr>
          <w:rFonts w:ascii="Arial Narrow" w:hAnsi="Arial Narrow"/>
          <w:sz w:val="24"/>
          <w:szCs w:val="24"/>
        </w:rPr>
        <w:t>ceitar, nas mesmas condições ora pactuadas, acréscimo ou supressões que se fizerem acessórios, no percentual de 25% (vinte e cinco por cento) do valor deste contrato.</w:t>
      </w:r>
    </w:p>
    <w:p w:rsidR="005D031F" w:rsidRPr="00094A0D" w:rsidRDefault="005D031F" w:rsidP="005D031F">
      <w:pPr>
        <w:numPr>
          <w:ilvl w:val="0"/>
          <w:numId w:val="44"/>
        </w:numPr>
        <w:suppressAutoHyphens/>
        <w:jc w:val="both"/>
        <w:rPr>
          <w:rFonts w:ascii="Arial Narrow" w:hAnsi="Arial Narrow"/>
          <w:sz w:val="24"/>
          <w:szCs w:val="24"/>
        </w:rPr>
      </w:pPr>
      <w:r>
        <w:rPr>
          <w:rFonts w:ascii="Arial Narrow" w:hAnsi="Arial Narrow"/>
          <w:sz w:val="24"/>
          <w:szCs w:val="24"/>
        </w:rPr>
        <w:t>A</w:t>
      </w:r>
      <w:r w:rsidRPr="00094A0D">
        <w:rPr>
          <w:rFonts w:ascii="Arial Narrow" w:hAnsi="Arial Narrow"/>
          <w:sz w:val="24"/>
          <w:szCs w:val="24"/>
        </w:rPr>
        <w:t>ceitar supervisão dos serviços de servidor designado pela contratante;</w:t>
      </w:r>
    </w:p>
    <w:p w:rsidR="005D031F" w:rsidRPr="00094A0D" w:rsidRDefault="005D031F" w:rsidP="005D031F">
      <w:pPr>
        <w:numPr>
          <w:ilvl w:val="0"/>
          <w:numId w:val="44"/>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R</w:t>
      </w:r>
      <w:r w:rsidRPr="00094A0D">
        <w:rPr>
          <w:rFonts w:ascii="Arial Narrow" w:hAnsi="Arial Narrow"/>
          <w:color w:val="000000"/>
          <w:sz w:val="24"/>
          <w:szCs w:val="24"/>
        </w:rPr>
        <w:t>esponsabilizar-se pelo reconhecimento dos tributos decorrentes no CONTRATO, bem como arcar com os encargos trabalhistas, securitários e outros de qualquer natureza, relativos na mão-de-obra utilizada na execução do objetivo licitado;</w:t>
      </w:r>
    </w:p>
    <w:p w:rsidR="005D031F" w:rsidRPr="00094A0D" w:rsidRDefault="005D031F" w:rsidP="005D031F">
      <w:pPr>
        <w:numPr>
          <w:ilvl w:val="0"/>
          <w:numId w:val="44"/>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C</w:t>
      </w:r>
      <w:r w:rsidRPr="00094A0D">
        <w:rPr>
          <w:rFonts w:ascii="Arial Narrow" w:hAnsi="Arial Narrow"/>
          <w:color w:val="000000"/>
          <w:sz w:val="24"/>
          <w:szCs w:val="24"/>
        </w:rPr>
        <w:t>umprir durante a execução do CONTRATO, todas as leis e posturas Federais, Estaduais ou Municipais vigentes e atinentes, sendo a única responsável por prejuízos decorrentes de infração a que houver dado causa;</w:t>
      </w:r>
    </w:p>
    <w:p w:rsidR="005D031F" w:rsidRPr="00094A0D" w:rsidRDefault="005D031F" w:rsidP="005D031F">
      <w:pPr>
        <w:numPr>
          <w:ilvl w:val="0"/>
          <w:numId w:val="44"/>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R</w:t>
      </w:r>
      <w:r w:rsidRPr="00094A0D">
        <w:rPr>
          <w:rFonts w:ascii="Arial Narrow" w:hAnsi="Arial Narrow"/>
          <w:color w:val="000000"/>
          <w:sz w:val="24"/>
          <w:szCs w:val="24"/>
        </w:rPr>
        <w:t>esponsabilizar-se pelos danos causados diretamente a CONTRATANTE, decorrentes de sua culpa ou dolo na execução do CONTRATO, não excluindo ou reduzindo essa responsabilidade a fiscalização e o acompanhamento da CONTRATANTE;</w:t>
      </w:r>
    </w:p>
    <w:p w:rsidR="005D031F" w:rsidRPr="00094A0D" w:rsidRDefault="005D031F" w:rsidP="005D031F">
      <w:pPr>
        <w:numPr>
          <w:ilvl w:val="0"/>
          <w:numId w:val="44"/>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E</w:t>
      </w:r>
      <w:r w:rsidRPr="00094A0D">
        <w:rPr>
          <w:rFonts w:ascii="Arial Narrow" w:hAnsi="Arial Narrow"/>
          <w:color w:val="000000"/>
          <w:sz w:val="24"/>
          <w:szCs w:val="24"/>
        </w:rPr>
        <w:t>mpregar mão-de-obra especializada e material de qualidade para atender as demandas solicitadas;</w:t>
      </w:r>
    </w:p>
    <w:p w:rsidR="005D031F" w:rsidRPr="00094A0D" w:rsidRDefault="005D031F" w:rsidP="005D031F">
      <w:pPr>
        <w:numPr>
          <w:ilvl w:val="0"/>
          <w:numId w:val="44"/>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P</w:t>
      </w:r>
      <w:r w:rsidRPr="00094A0D">
        <w:rPr>
          <w:rFonts w:ascii="Arial Narrow" w:hAnsi="Arial Narrow"/>
          <w:color w:val="000000"/>
          <w:sz w:val="24"/>
          <w:szCs w:val="24"/>
        </w:rPr>
        <w:t>restar os serviços, sempre que solicitado pela CONTRATANTE, os esclarecimentos e as informações técnicas pertinentes, como também prestar atendimento no caso de eventual defeito ou problema com as instalações;</w:t>
      </w:r>
    </w:p>
    <w:p w:rsidR="005D031F" w:rsidRPr="00094A0D" w:rsidRDefault="005D031F" w:rsidP="005D031F">
      <w:pPr>
        <w:numPr>
          <w:ilvl w:val="0"/>
          <w:numId w:val="44"/>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M</w:t>
      </w:r>
      <w:r w:rsidRPr="00094A0D">
        <w:rPr>
          <w:rFonts w:ascii="Arial Narrow" w:hAnsi="Arial Narrow"/>
          <w:color w:val="000000"/>
          <w:sz w:val="24"/>
          <w:szCs w:val="24"/>
        </w:rPr>
        <w:t>anter durante toda a execução do CONTRATO, em compatibilidade com as obrigações por ele assumidas, todas as condições de habilitação qualificação exigidas na licitação;</w:t>
      </w:r>
    </w:p>
    <w:p w:rsidR="005D031F" w:rsidRPr="00094A0D" w:rsidRDefault="005D031F" w:rsidP="005D031F">
      <w:pPr>
        <w:numPr>
          <w:ilvl w:val="0"/>
          <w:numId w:val="44"/>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M</w:t>
      </w:r>
      <w:r w:rsidRPr="00094A0D">
        <w:rPr>
          <w:rFonts w:ascii="Arial Narrow" w:hAnsi="Arial Narrow"/>
          <w:color w:val="000000"/>
          <w:sz w:val="24"/>
          <w:szCs w:val="24"/>
        </w:rPr>
        <w:t xml:space="preserve">anter os empregados ou representantes devidamente identificados para executarem a </w:t>
      </w:r>
      <w:r>
        <w:rPr>
          <w:rFonts w:ascii="Arial Narrow" w:hAnsi="Arial Narrow"/>
          <w:color w:val="000000"/>
          <w:sz w:val="24"/>
          <w:szCs w:val="24"/>
        </w:rPr>
        <w:t xml:space="preserve">prestação </w:t>
      </w:r>
      <w:r w:rsidRPr="00094A0D">
        <w:rPr>
          <w:rFonts w:ascii="Arial Narrow" w:hAnsi="Arial Narrow"/>
          <w:color w:val="000000"/>
          <w:sz w:val="24"/>
          <w:szCs w:val="24"/>
        </w:rPr>
        <w:t>do serviço, observando as normas de segurança da CONTRATANTE.</w:t>
      </w:r>
    </w:p>
    <w:p w:rsidR="005D031F" w:rsidRPr="00094A0D" w:rsidRDefault="005D031F" w:rsidP="005D031F">
      <w:pPr>
        <w:numPr>
          <w:ilvl w:val="0"/>
          <w:numId w:val="44"/>
        </w:num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I</w:t>
      </w:r>
      <w:r w:rsidRPr="00094A0D">
        <w:rPr>
          <w:rFonts w:ascii="Arial Narrow" w:hAnsi="Arial Narrow"/>
          <w:color w:val="000000"/>
          <w:sz w:val="24"/>
          <w:szCs w:val="24"/>
        </w:rPr>
        <w:t>ndicar representante para relacionar-se com a Contratante como responsável pela execução do objeto;</w:t>
      </w:r>
    </w:p>
    <w:p w:rsidR="005D031F" w:rsidRPr="00094A0D" w:rsidRDefault="005D031F" w:rsidP="005D031F">
      <w:pPr>
        <w:pStyle w:val="LetrasMultinvel"/>
        <w:numPr>
          <w:ilvl w:val="0"/>
          <w:numId w:val="0"/>
        </w:numPr>
        <w:tabs>
          <w:tab w:val="left" w:pos="708"/>
        </w:tabs>
        <w:spacing w:after="0"/>
        <w:rPr>
          <w:rFonts w:ascii="Arial Narrow" w:hAnsi="Arial Narrow"/>
        </w:rPr>
      </w:pPr>
    </w:p>
    <w:p w:rsidR="005D031F" w:rsidRDefault="005D031F" w:rsidP="005D031F">
      <w:pPr>
        <w:jc w:val="both"/>
        <w:rPr>
          <w:rFonts w:ascii="Times New Roman" w:hAnsi="Times New Roman"/>
          <w:b/>
        </w:rPr>
      </w:pPr>
      <w:r>
        <w:rPr>
          <w:rFonts w:ascii="Times New Roman" w:hAnsi="Times New Roman"/>
          <w:b/>
        </w:rPr>
        <w:t>11.</w:t>
      </w:r>
      <w:r>
        <w:rPr>
          <w:rFonts w:ascii="Times New Roman" w:hAnsi="Times New Roman"/>
          <w:b/>
        </w:rPr>
        <w:tab/>
        <w:t>OBRIGAÇÕES DA CONTRATANTE:</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b/>
        </w:rPr>
        <w:t>11.1.</w:t>
      </w:r>
      <w:r>
        <w:rPr>
          <w:rFonts w:ascii="Times New Roman" w:hAnsi="Times New Roman"/>
        </w:rPr>
        <w:tab/>
        <w:t>As obrigações da contratante, sem prejuízo das demais a serem previstas no contrato ou na ordem de fornecimento, são as seguintes:</w:t>
      </w:r>
    </w:p>
    <w:p w:rsidR="005D031F" w:rsidRDefault="005D031F" w:rsidP="005D031F">
      <w:pPr>
        <w:jc w:val="both"/>
        <w:rPr>
          <w:rFonts w:ascii="Times New Roman" w:hAnsi="Times New Roman"/>
          <w:b/>
        </w:rPr>
      </w:pPr>
    </w:p>
    <w:p w:rsidR="005D031F" w:rsidRDefault="005D031F" w:rsidP="005D031F">
      <w:pPr>
        <w:numPr>
          <w:ilvl w:val="0"/>
          <w:numId w:val="45"/>
        </w:numPr>
        <w:suppressAutoHyphens/>
        <w:jc w:val="both"/>
        <w:rPr>
          <w:rFonts w:ascii="Times New Roman" w:hAnsi="Times New Roman"/>
        </w:rPr>
      </w:pPr>
      <w:r>
        <w:rPr>
          <w:rFonts w:ascii="Times New Roman" w:hAnsi="Times New Roman"/>
        </w:rPr>
        <w:lastRenderedPageBreak/>
        <w:t>Exigir o cumprimento de todo os compromissos assumidos pela adjudicatária, de acordo com as cláusulas contratuais e nos termos de sua proposta técnica e de preço;</w:t>
      </w:r>
    </w:p>
    <w:p w:rsidR="005D031F" w:rsidRDefault="005D031F" w:rsidP="005D031F">
      <w:pPr>
        <w:numPr>
          <w:ilvl w:val="0"/>
          <w:numId w:val="45"/>
        </w:numPr>
        <w:suppressAutoHyphens/>
        <w:jc w:val="both"/>
        <w:rPr>
          <w:rFonts w:ascii="Times New Roman" w:hAnsi="Times New Roman"/>
        </w:rPr>
      </w:pPr>
      <w:r>
        <w:rPr>
          <w:rFonts w:ascii="Times New Roman" w:hAnsi="Times New Roman"/>
        </w:rPr>
        <w:t>Notificar a contratada, por escrito, sobre imperfeições, falhas ou irregularidades constatadas nos serviços, para que sejam adotadas as medidas corretivas necessárias;</w:t>
      </w:r>
    </w:p>
    <w:p w:rsidR="005D031F" w:rsidRDefault="005D031F" w:rsidP="005D031F">
      <w:pPr>
        <w:numPr>
          <w:ilvl w:val="0"/>
          <w:numId w:val="45"/>
        </w:numPr>
        <w:suppressAutoHyphens/>
        <w:jc w:val="both"/>
        <w:rPr>
          <w:rFonts w:ascii="Times New Roman" w:hAnsi="Times New Roman"/>
        </w:rPr>
      </w:pPr>
      <w:r>
        <w:rPr>
          <w:rFonts w:ascii="Times New Roman" w:hAnsi="Times New Roman"/>
        </w:rPr>
        <w:t xml:space="preserve">Arcar com ônus decorrente de despesas para manutenção ou aquisições de componentes, quando se verificar danos aos bens, ocasionados por mau uso e/ou avarias por acidentes.      </w:t>
      </w:r>
    </w:p>
    <w:p w:rsidR="005D031F" w:rsidRDefault="005D031F" w:rsidP="005D031F">
      <w:pPr>
        <w:autoSpaceDE w:val="0"/>
        <w:autoSpaceDN w:val="0"/>
        <w:adjustRightInd w:val="0"/>
        <w:jc w:val="both"/>
        <w:rPr>
          <w:rFonts w:ascii="Times New Roman" w:hAnsi="Times New Roman"/>
          <w:b/>
          <w:color w:val="000000"/>
        </w:rPr>
      </w:pPr>
      <w:r w:rsidRPr="00094A0D">
        <w:rPr>
          <w:rFonts w:ascii="Times New Roman" w:hAnsi="Times New Roman"/>
          <w:color w:val="000000"/>
        </w:rPr>
        <w:t xml:space="preserve">             d)   Nomear funcionário da Administração para fiscalizar a execução do contrato</w:t>
      </w:r>
      <w:r>
        <w:rPr>
          <w:rFonts w:ascii="Times New Roman" w:hAnsi="Times New Roman"/>
          <w:b/>
          <w:color w:val="000000"/>
        </w:rPr>
        <w:t>.</w:t>
      </w:r>
    </w:p>
    <w:p w:rsidR="005D031F" w:rsidRDefault="005D031F" w:rsidP="005D031F">
      <w:pPr>
        <w:autoSpaceDE w:val="0"/>
        <w:autoSpaceDN w:val="0"/>
        <w:adjustRightInd w:val="0"/>
        <w:jc w:val="both"/>
        <w:rPr>
          <w:rFonts w:ascii="Times New Roman" w:hAnsi="Times New Roman"/>
          <w:b/>
          <w:color w:val="000000"/>
        </w:rPr>
      </w:pPr>
      <w:r>
        <w:rPr>
          <w:rFonts w:ascii="Times New Roman" w:hAnsi="Times New Roman"/>
          <w:b/>
          <w:color w:val="000000"/>
        </w:rPr>
        <w:t>12.</w:t>
      </w:r>
      <w:r>
        <w:rPr>
          <w:rFonts w:ascii="Times New Roman" w:hAnsi="Times New Roman"/>
          <w:b/>
          <w:color w:val="000000"/>
        </w:rPr>
        <w:tab/>
        <w:t>DA FORMA DE PAGAMENTO:</w:t>
      </w:r>
    </w:p>
    <w:p w:rsidR="005D031F" w:rsidRDefault="005D031F" w:rsidP="005D031F">
      <w:pPr>
        <w:autoSpaceDE w:val="0"/>
        <w:autoSpaceDN w:val="0"/>
        <w:adjustRightInd w:val="0"/>
        <w:jc w:val="both"/>
        <w:rPr>
          <w:rFonts w:ascii="Times New Roman" w:hAnsi="Times New Roman"/>
          <w:color w:val="000000"/>
        </w:rPr>
      </w:pPr>
    </w:p>
    <w:p w:rsidR="005D031F" w:rsidRDefault="005D031F" w:rsidP="005D031F">
      <w:pPr>
        <w:autoSpaceDE w:val="0"/>
        <w:autoSpaceDN w:val="0"/>
        <w:adjustRightInd w:val="0"/>
        <w:jc w:val="both"/>
        <w:rPr>
          <w:rFonts w:ascii="Times New Roman" w:hAnsi="Times New Roman"/>
          <w:color w:val="000000"/>
        </w:rPr>
      </w:pPr>
      <w:r>
        <w:rPr>
          <w:rFonts w:ascii="Times New Roman" w:hAnsi="Times New Roman"/>
          <w:b/>
          <w:color w:val="000000"/>
        </w:rPr>
        <w:t>12.1.</w:t>
      </w:r>
      <w:r>
        <w:rPr>
          <w:rFonts w:ascii="Times New Roman" w:hAnsi="Times New Roman"/>
          <w:color w:val="000000"/>
        </w:rPr>
        <w:tab/>
        <w:t>O pagamento do serviço objeto deste Edital, será efetuado em parcelas pela CONTRATANTE por meio de ordem bancária, até o 10º (décimo) dia útil após apresentação das respectivas Notas Fiscais/Faturas, em 02 (duas) vias, de cada item contratado devidamente atestadas pelos setores competentes da CONTRATANTE.</w:t>
      </w:r>
    </w:p>
    <w:p w:rsidR="005D031F" w:rsidRDefault="005D031F" w:rsidP="005D031F">
      <w:pPr>
        <w:autoSpaceDE w:val="0"/>
        <w:autoSpaceDN w:val="0"/>
        <w:adjustRightInd w:val="0"/>
        <w:jc w:val="both"/>
        <w:rPr>
          <w:rFonts w:ascii="Times New Roman" w:hAnsi="Times New Roman"/>
          <w:color w:val="000000"/>
        </w:rPr>
      </w:pPr>
    </w:p>
    <w:p w:rsidR="005D031F" w:rsidRDefault="005D031F" w:rsidP="005D031F">
      <w:pPr>
        <w:autoSpaceDE w:val="0"/>
        <w:autoSpaceDN w:val="0"/>
        <w:adjustRightInd w:val="0"/>
        <w:jc w:val="both"/>
        <w:rPr>
          <w:rFonts w:ascii="Times New Roman" w:hAnsi="Times New Roman"/>
          <w:color w:val="000000"/>
        </w:rPr>
      </w:pPr>
      <w:r>
        <w:rPr>
          <w:rFonts w:ascii="Times New Roman" w:hAnsi="Times New Roman"/>
          <w:b/>
          <w:color w:val="000000"/>
        </w:rPr>
        <w:t>12.2.</w:t>
      </w:r>
      <w:r>
        <w:rPr>
          <w:rFonts w:ascii="Times New Roman" w:hAnsi="Times New Roman"/>
          <w:color w:val="000000"/>
        </w:rPr>
        <w:tab/>
        <w:t>Os valores dos serviços de que trata este item sujeitam-se às seguintes regras:</w:t>
      </w:r>
    </w:p>
    <w:p w:rsidR="005D031F" w:rsidRDefault="005D031F" w:rsidP="005D031F">
      <w:pPr>
        <w:autoSpaceDE w:val="0"/>
        <w:autoSpaceDN w:val="0"/>
        <w:adjustRightInd w:val="0"/>
        <w:jc w:val="both"/>
        <w:rPr>
          <w:rFonts w:ascii="Times New Roman" w:hAnsi="Times New Roman"/>
          <w:color w:val="000000"/>
        </w:rPr>
      </w:pPr>
    </w:p>
    <w:p w:rsidR="005D031F" w:rsidRDefault="005D031F" w:rsidP="005D031F">
      <w:pPr>
        <w:autoSpaceDE w:val="0"/>
        <w:autoSpaceDN w:val="0"/>
        <w:adjustRightInd w:val="0"/>
        <w:ind w:left="709"/>
        <w:jc w:val="both"/>
        <w:rPr>
          <w:rFonts w:ascii="Times New Roman" w:hAnsi="Times New Roman"/>
          <w:color w:val="000000"/>
        </w:rPr>
      </w:pPr>
      <w:r>
        <w:rPr>
          <w:rFonts w:ascii="Times New Roman" w:hAnsi="Times New Roman"/>
          <w:color w:val="000000"/>
        </w:rPr>
        <w:t>I) sobre os valores dos serviços incidirão os tributos e demais encargos de responsabilidade da adjudicatária;</w:t>
      </w:r>
    </w:p>
    <w:p w:rsidR="005D031F" w:rsidRDefault="005D031F" w:rsidP="005D031F">
      <w:pPr>
        <w:autoSpaceDE w:val="0"/>
        <w:autoSpaceDN w:val="0"/>
        <w:adjustRightInd w:val="0"/>
        <w:ind w:left="709"/>
        <w:jc w:val="both"/>
        <w:rPr>
          <w:rFonts w:ascii="Times New Roman" w:hAnsi="Times New Roman"/>
          <w:color w:val="000000"/>
        </w:rPr>
      </w:pPr>
      <w:r>
        <w:rPr>
          <w:rFonts w:ascii="Times New Roman" w:hAnsi="Times New Roman"/>
          <w:color w:val="000000"/>
        </w:rPr>
        <w:t>II) os valores são fixos e irreajustáveis durante o período de vigência do contrato;</w:t>
      </w:r>
    </w:p>
    <w:p w:rsidR="005D031F" w:rsidRDefault="005D031F" w:rsidP="005D031F">
      <w:pPr>
        <w:autoSpaceDE w:val="0"/>
        <w:autoSpaceDN w:val="0"/>
        <w:adjustRightInd w:val="0"/>
        <w:ind w:left="709"/>
        <w:jc w:val="both"/>
        <w:rPr>
          <w:rFonts w:ascii="Times New Roman" w:hAnsi="Times New Roman"/>
          <w:color w:val="000000"/>
        </w:rPr>
      </w:pPr>
      <w:r>
        <w:rPr>
          <w:rFonts w:ascii="Times New Roman" w:hAnsi="Times New Roman"/>
          <w:color w:val="000000"/>
        </w:rPr>
        <w:t>III) os pagamentos ficam condicionados à prévia certificação quanto à execução a contento dos serviços;</w:t>
      </w:r>
    </w:p>
    <w:p w:rsidR="005D031F" w:rsidRDefault="005D031F" w:rsidP="005D031F">
      <w:pPr>
        <w:autoSpaceDE w:val="0"/>
        <w:autoSpaceDN w:val="0"/>
        <w:adjustRightInd w:val="0"/>
        <w:ind w:left="709"/>
        <w:jc w:val="both"/>
        <w:rPr>
          <w:rFonts w:ascii="Times New Roman" w:hAnsi="Times New Roman"/>
          <w:color w:val="000000"/>
        </w:rPr>
      </w:pPr>
      <w:r>
        <w:rPr>
          <w:rFonts w:ascii="Times New Roman" w:hAnsi="Times New Roman"/>
          <w:color w:val="000000"/>
        </w:rPr>
        <w:t>IV) os pagamentos serão feitos até o 10º (décimo) dia útil contado da apresentação do documento fiscal correspondente, desde que certificada à execução na forma do inciso anterior;</w:t>
      </w:r>
    </w:p>
    <w:p w:rsidR="005D031F" w:rsidRDefault="005D031F" w:rsidP="005D031F">
      <w:pPr>
        <w:autoSpaceDE w:val="0"/>
        <w:autoSpaceDN w:val="0"/>
        <w:adjustRightInd w:val="0"/>
        <w:ind w:left="709"/>
        <w:jc w:val="both"/>
        <w:rPr>
          <w:rFonts w:ascii="Times New Roman" w:hAnsi="Times New Roman"/>
          <w:color w:val="000000"/>
        </w:rPr>
      </w:pPr>
      <w:r>
        <w:rPr>
          <w:rFonts w:ascii="Times New Roman" w:hAnsi="Times New Roman"/>
          <w:color w:val="000000"/>
        </w:rPr>
        <w:t>V) não serão efetuados quaisquer pagamentos enquanto perdurar pendência de liquidação de obrigações, em virtude de penalidades impostas à CONTRATADA, ou inadimplência contratual.</w:t>
      </w:r>
    </w:p>
    <w:p w:rsidR="005D031F" w:rsidRDefault="005D031F" w:rsidP="005D031F">
      <w:pPr>
        <w:autoSpaceDE w:val="0"/>
        <w:autoSpaceDN w:val="0"/>
        <w:adjustRightInd w:val="0"/>
        <w:jc w:val="both"/>
        <w:rPr>
          <w:rFonts w:ascii="Times New Roman" w:hAnsi="Times New Roman"/>
          <w:color w:val="000000"/>
        </w:rPr>
      </w:pPr>
      <w:r>
        <w:rPr>
          <w:rFonts w:ascii="Times New Roman" w:hAnsi="Times New Roman"/>
          <w:color w:val="000000"/>
        </w:rPr>
        <w:t xml:space="preserve">             VI) Apresentar CRF/CEF e Certidões de Débitos e da Divida Ativa da União, Estado </w:t>
      </w:r>
      <w:proofErr w:type="gramStart"/>
      <w:r>
        <w:rPr>
          <w:rFonts w:ascii="Times New Roman" w:hAnsi="Times New Roman"/>
          <w:color w:val="000000"/>
        </w:rPr>
        <w:t>e  Município</w:t>
      </w:r>
      <w:proofErr w:type="gramEnd"/>
      <w:r>
        <w:rPr>
          <w:rFonts w:ascii="Times New Roman" w:hAnsi="Times New Roman"/>
          <w:color w:val="000000"/>
        </w:rPr>
        <w:t>.</w:t>
      </w:r>
    </w:p>
    <w:p w:rsidR="005D031F" w:rsidRDefault="005D031F" w:rsidP="005D031F">
      <w:pPr>
        <w:jc w:val="both"/>
        <w:rPr>
          <w:rFonts w:ascii="Times New Roman" w:hAnsi="Times New Roman"/>
          <w:b/>
          <w:bCs/>
        </w:rPr>
      </w:pPr>
      <w:r>
        <w:rPr>
          <w:rFonts w:ascii="Times New Roman" w:hAnsi="Times New Roman"/>
          <w:b/>
          <w:bCs/>
        </w:rPr>
        <w:t>13. DAS CONDIÇÕES DE RECEBIMENTO DOS SERVIÇOS</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t>Em conformidade com os artigos 73 a 76 da Lei nº. 8.666/93 modificada pela Lei nº. 8.883/94, mediante termo ou certidão, o objeto da presente licitação será recebido de acordo com o disposto na minuta do Contrato anexo.</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b/>
        </w:rPr>
      </w:pPr>
      <w:r>
        <w:rPr>
          <w:rFonts w:ascii="Times New Roman" w:hAnsi="Times New Roman"/>
          <w:b/>
        </w:rPr>
        <w:t>14.</w:t>
      </w:r>
      <w:r>
        <w:rPr>
          <w:rFonts w:ascii="Times New Roman" w:hAnsi="Times New Roman"/>
          <w:b/>
        </w:rPr>
        <w:tab/>
        <w:t>DAS PENALIDADES E RECURSOS ADMINISTRATIVOS</w:t>
      </w:r>
    </w:p>
    <w:p w:rsidR="005D031F" w:rsidRDefault="005D031F" w:rsidP="005D031F">
      <w:pPr>
        <w:jc w:val="both"/>
        <w:rPr>
          <w:rFonts w:ascii="Times New Roman" w:eastAsia="Arial Unicode MS" w:hAnsi="Times New Roman"/>
          <w:bCs/>
        </w:rPr>
      </w:pPr>
    </w:p>
    <w:p w:rsidR="005D031F" w:rsidRDefault="005D031F" w:rsidP="005D031F">
      <w:pPr>
        <w:jc w:val="both"/>
        <w:rPr>
          <w:rFonts w:ascii="Times New Roman" w:eastAsia="Calibri" w:hAnsi="Times New Roman"/>
        </w:rPr>
      </w:pPr>
      <w:r>
        <w:rPr>
          <w:rFonts w:ascii="Times New Roman" w:eastAsia="Arial Unicode MS" w:hAnsi="Times New Roman"/>
          <w:b/>
          <w:bCs/>
        </w:rPr>
        <w:t>14.1.</w:t>
      </w:r>
      <w:r>
        <w:rPr>
          <w:rFonts w:ascii="Times New Roman" w:hAnsi="Times New Roman"/>
          <w:bCs/>
        </w:rPr>
        <w:tab/>
      </w:r>
      <w:r>
        <w:rPr>
          <w:rFonts w:ascii="Times New Roman" w:hAnsi="Times New Roman"/>
        </w:rPr>
        <w:t>As penalidades administrativas aplicáveis à Contratada, por inadimplência, estão previstas nos artigos 81, 87, 88 e seus parágrafos, todos da Lei n</w:t>
      </w:r>
      <w:r>
        <w:rPr>
          <w:rFonts w:ascii="Times New Roman" w:hAnsi="Times New Roman"/>
          <w:vertAlign w:val="superscript"/>
        </w:rPr>
        <w:t>o</w:t>
      </w:r>
      <w:r>
        <w:rPr>
          <w:rFonts w:ascii="Times New Roman" w:hAnsi="Times New Roman"/>
        </w:rPr>
        <w:t>. 8.666/93 são elas:</w:t>
      </w:r>
    </w:p>
    <w:p w:rsidR="005D031F" w:rsidRDefault="005D031F" w:rsidP="005D031F">
      <w:pPr>
        <w:jc w:val="both"/>
        <w:rPr>
          <w:rFonts w:ascii="Times New Roman" w:hAnsi="Times New Roman"/>
        </w:rPr>
      </w:pPr>
    </w:p>
    <w:p w:rsidR="005D031F" w:rsidRDefault="005D031F" w:rsidP="005D031F">
      <w:pPr>
        <w:numPr>
          <w:ilvl w:val="0"/>
          <w:numId w:val="46"/>
        </w:numPr>
        <w:ind w:left="993" w:firstLine="0"/>
        <w:jc w:val="both"/>
        <w:rPr>
          <w:rFonts w:ascii="Times New Roman" w:hAnsi="Times New Roman"/>
        </w:rPr>
      </w:pPr>
      <w:r>
        <w:rPr>
          <w:rFonts w:ascii="Times New Roman" w:hAnsi="Times New Roman"/>
        </w:rPr>
        <w:t>Multa;</w:t>
      </w:r>
    </w:p>
    <w:p w:rsidR="005D031F" w:rsidRDefault="005D031F" w:rsidP="005D031F">
      <w:pPr>
        <w:numPr>
          <w:ilvl w:val="0"/>
          <w:numId w:val="46"/>
        </w:numPr>
        <w:ind w:left="993" w:firstLine="0"/>
        <w:jc w:val="both"/>
        <w:rPr>
          <w:rFonts w:ascii="Times New Roman" w:hAnsi="Times New Roman"/>
        </w:rPr>
      </w:pPr>
      <w:r>
        <w:rPr>
          <w:rFonts w:ascii="Times New Roman" w:hAnsi="Times New Roman"/>
        </w:rPr>
        <w:t>Advertência;</w:t>
      </w:r>
    </w:p>
    <w:p w:rsidR="005D031F" w:rsidRDefault="005D031F" w:rsidP="005D031F">
      <w:pPr>
        <w:numPr>
          <w:ilvl w:val="0"/>
          <w:numId w:val="46"/>
        </w:numPr>
        <w:ind w:left="993" w:firstLine="0"/>
        <w:jc w:val="both"/>
        <w:rPr>
          <w:rFonts w:ascii="Times New Roman" w:hAnsi="Times New Roman"/>
        </w:rPr>
      </w:pPr>
      <w:r>
        <w:rPr>
          <w:rFonts w:ascii="Times New Roman" w:hAnsi="Times New Roman"/>
        </w:rPr>
        <w:t xml:space="preserve">Suspensão </w:t>
      </w:r>
      <w:r>
        <w:rPr>
          <w:rFonts w:ascii="Times New Roman" w:hAnsi="Times New Roman"/>
          <w:color w:val="000000"/>
          <w:shd w:val="clear" w:color="auto" w:fill="FFFFFF"/>
        </w:rPr>
        <w:t>de participação em licitação</w:t>
      </w:r>
      <w:r>
        <w:rPr>
          <w:rStyle w:val="apple-converted-space"/>
          <w:rFonts w:ascii="Times New Roman" w:hAnsi="Times New Roman"/>
          <w:color w:val="000000"/>
          <w:shd w:val="clear" w:color="auto" w:fill="FFFFFF"/>
        </w:rPr>
        <w:t xml:space="preserve">  e </w:t>
      </w:r>
      <w:r>
        <w:rPr>
          <w:rFonts w:ascii="Times New Roman" w:hAnsi="Times New Roman"/>
          <w:color w:val="000000"/>
          <w:shd w:val="clear" w:color="auto" w:fill="FFFFFF"/>
        </w:rPr>
        <w:t>impedimento de contratar com a</w:t>
      </w:r>
      <w:r>
        <w:rPr>
          <w:rStyle w:val="apple-converted-space"/>
          <w:rFonts w:ascii="Times New Roman" w:hAnsi="Times New Roman"/>
          <w:color w:val="000000"/>
          <w:shd w:val="clear" w:color="auto" w:fill="FFFFFF"/>
        </w:rPr>
        <w:t xml:space="preserve">  </w:t>
      </w:r>
      <w:r>
        <w:rPr>
          <w:rFonts w:ascii="Times New Roman" w:hAnsi="Times New Roman"/>
        </w:rPr>
        <w:t>Administração Pública</w:t>
      </w:r>
      <w:r>
        <w:rPr>
          <w:rStyle w:val="apple-converted-space"/>
          <w:rFonts w:ascii="Times New Roman" w:hAnsi="Times New Roman"/>
          <w:color w:val="000000"/>
          <w:shd w:val="clear" w:color="auto" w:fill="FFFFFF"/>
        </w:rPr>
        <w:t> </w:t>
      </w:r>
      <w:r>
        <w:rPr>
          <w:rFonts w:ascii="Times New Roman" w:hAnsi="Times New Roman"/>
          <w:color w:val="000000"/>
          <w:shd w:val="clear" w:color="auto" w:fill="FFFFFF"/>
        </w:rPr>
        <w:t>e impedimento de contratar com a Administração, por prazo não superior a 02 (dois) anos</w:t>
      </w:r>
      <w:r>
        <w:rPr>
          <w:rFonts w:ascii="Times New Roman" w:hAnsi="Times New Roman"/>
        </w:rPr>
        <w:t>;</w:t>
      </w:r>
    </w:p>
    <w:p w:rsidR="005D031F" w:rsidRDefault="005D031F" w:rsidP="005D031F">
      <w:pPr>
        <w:numPr>
          <w:ilvl w:val="0"/>
          <w:numId w:val="46"/>
        </w:numPr>
        <w:ind w:left="993" w:firstLine="0"/>
        <w:jc w:val="both"/>
        <w:rPr>
          <w:rFonts w:ascii="Times New Roman" w:hAnsi="Times New Roman"/>
        </w:rPr>
      </w:pPr>
      <w:r>
        <w:rPr>
          <w:rFonts w:ascii="Times New Roman" w:hAnsi="Times New Roman"/>
        </w:rPr>
        <w:t>Declaração de inidoneidade para contratar com toda a Administração Pública.</w:t>
      </w:r>
    </w:p>
    <w:p w:rsidR="005D031F" w:rsidRDefault="005D031F" w:rsidP="005D031F">
      <w:pPr>
        <w:ind w:left="993"/>
        <w:jc w:val="both"/>
        <w:rPr>
          <w:rFonts w:ascii="Times New Roman" w:hAnsi="Times New Roman"/>
        </w:rPr>
      </w:pPr>
    </w:p>
    <w:p w:rsidR="005D031F" w:rsidRDefault="005D031F" w:rsidP="005D031F">
      <w:pPr>
        <w:jc w:val="both"/>
        <w:rPr>
          <w:rFonts w:ascii="Times New Roman" w:hAnsi="Times New Roman"/>
          <w:b/>
        </w:rPr>
      </w:pPr>
      <w:r>
        <w:rPr>
          <w:rFonts w:ascii="Times New Roman" w:hAnsi="Times New Roman"/>
          <w:b/>
        </w:rPr>
        <w:t>14.2.</w:t>
      </w:r>
      <w:r>
        <w:rPr>
          <w:rFonts w:ascii="Times New Roman" w:hAnsi="Times New Roman"/>
          <w:b/>
        </w:rPr>
        <w:tab/>
        <w:t>Multa</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b/>
        </w:rPr>
        <w:lastRenderedPageBreak/>
        <w:t>14.2.1.</w:t>
      </w:r>
      <w:r>
        <w:rPr>
          <w:rFonts w:ascii="Times New Roman" w:hAnsi="Times New Roman"/>
        </w:rPr>
        <w:t xml:space="preserve"> A multa de mora a ser aplicada por atraso injustificado na execução do contrato será calculada sobre o valor dos serviços não prestados, competindo sua aplicação ao titular do órgão contratante, observando os seguintes percentuais:</w:t>
      </w:r>
    </w:p>
    <w:p w:rsidR="005D031F" w:rsidRDefault="005D031F" w:rsidP="005D031F">
      <w:pPr>
        <w:jc w:val="both"/>
        <w:rPr>
          <w:rFonts w:ascii="Times New Roman" w:hAnsi="Times New Roman"/>
        </w:rPr>
      </w:pPr>
    </w:p>
    <w:p w:rsidR="005D031F" w:rsidRDefault="005D031F" w:rsidP="005D031F">
      <w:pPr>
        <w:numPr>
          <w:ilvl w:val="0"/>
          <w:numId w:val="47"/>
        </w:numPr>
        <w:tabs>
          <w:tab w:val="num" w:pos="993"/>
        </w:tabs>
        <w:ind w:left="993" w:firstLine="0"/>
        <w:jc w:val="both"/>
        <w:rPr>
          <w:rFonts w:ascii="Times New Roman" w:hAnsi="Times New Roman"/>
        </w:rPr>
      </w:pPr>
      <w:r>
        <w:rPr>
          <w:rFonts w:ascii="Times New Roman" w:hAnsi="Times New Roman"/>
        </w:rPr>
        <w:t>De 0,3% (três décimos por cento), por dia de atraso até o limite correspondente a 10 (dez) dias; e</w:t>
      </w:r>
    </w:p>
    <w:p w:rsidR="005D031F" w:rsidRDefault="005D031F" w:rsidP="005D031F">
      <w:pPr>
        <w:numPr>
          <w:ilvl w:val="0"/>
          <w:numId w:val="47"/>
        </w:numPr>
        <w:tabs>
          <w:tab w:val="num" w:pos="993"/>
        </w:tabs>
        <w:ind w:left="993" w:firstLine="0"/>
        <w:jc w:val="both"/>
        <w:rPr>
          <w:rFonts w:ascii="Times New Roman" w:hAnsi="Times New Roman"/>
        </w:rPr>
      </w:pPr>
      <w:r>
        <w:rPr>
          <w:rFonts w:ascii="Times New Roman" w:hAnsi="Times New Roman"/>
        </w:rPr>
        <w:t xml:space="preserve">De 0,5% (cinco décimos por cento), por dia de atraso a partir do 11º (décimo primeiro) dia, até o limite correspondente a 15 (quinze) dias; </w:t>
      </w:r>
      <w:r>
        <w:rPr>
          <w:rFonts w:ascii="Times New Roman" w:hAnsi="Times New Roman"/>
        </w:rPr>
        <w:tab/>
      </w:r>
    </w:p>
    <w:p w:rsidR="005D031F" w:rsidRDefault="005D031F" w:rsidP="005D031F">
      <w:pPr>
        <w:numPr>
          <w:ilvl w:val="0"/>
          <w:numId w:val="47"/>
        </w:numPr>
        <w:tabs>
          <w:tab w:val="num" w:pos="993"/>
        </w:tabs>
        <w:ind w:left="993" w:firstLine="0"/>
        <w:jc w:val="both"/>
        <w:rPr>
          <w:rFonts w:ascii="Times New Roman" w:hAnsi="Times New Roman"/>
        </w:rPr>
      </w:pPr>
      <w:r>
        <w:rPr>
          <w:rFonts w:ascii="Times New Roman" w:hAnsi="Times New Roman"/>
        </w:rPr>
        <w:t>De 1,0% (um por cento), por dia de atraso a partir do 16º (décimo sexto) dia, até o limite correspondente a 30 (trinta) dias, findo o qual a Contratante rescindirá o contrato correspondente, aplicando-se à Contratada as demais sanções previstas na Lei nº 8.666/93.</w:t>
      </w:r>
    </w:p>
    <w:p w:rsidR="005D031F" w:rsidRDefault="005D031F" w:rsidP="005D031F">
      <w:pPr>
        <w:tabs>
          <w:tab w:val="num" w:pos="993"/>
        </w:tabs>
        <w:ind w:left="993"/>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b/>
        </w:rPr>
        <w:t>14.2.2.</w:t>
      </w:r>
      <w:r>
        <w:rPr>
          <w:rFonts w:ascii="Times New Roman" w:hAnsi="Times New Roman"/>
        </w:rPr>
        <w:t xml:space="preserve"> Será aplicada multa de 5% (cinco por cento) sobre o valor da contratação, quando a Contratada:</w:t>
      </w:r>
    </w:p>
    <w:p w:rsidR="005D031F" w:rsidRDefault="005D031F" w:rsidP="005D031F">
      <w:pPr>
        <w:ind w:left="993"/>
        <w:jc w:val="both"/>
        <w:rPr>
          <w:rFonts w:ascii="Times New Roman" w:hAnsi="Times New Roman"/>
        </w:rPr>
      </w:pPr>
    </w:p>
    <w:p w:rsidR="005D031F" w:rsidRDefault="005D031F" w:rsidP="005D031F">
      <w:pPr>
        <w:ind w:left="993"/>
        <w:jc w:val="both"/>
        <w:rPr>
          <w:rFonts w:ascii="Times New Roman" w:hAnsi="Times New Roman"/>
        </w:rPr>
      </w:pPr>
      <w:r>
        <w:rPr>
          <w:rFonts w:ascii="Times New Roman" w:hAnsi="Times New Roman"/>
        </w:rPr>
        <w:t xml:space="preserve">a) Prestar informações inexatas ou </w:t>
      </w:r>
      <w:proofErr w:type="spellStart"/>
      <w:r>
        <w:rPr>
          <w:rFonts w:ascii="Times New Roman" w:hAnsi="Times New Roman"/>
        </w:rPr>
        <w:t>obstacular</w:t>
      </w:r>
      <w:proofErr w:type="spellEnd"/>
      <w:r>
        <w:rPr>
          <w:rFonts w:ascii="Times New Roman" w:hAnsi="Times New Roman"/>
        </w:rPr>
        <w:t xml:space="preserve"> o acesso à fiscalização da Secretaria Municipal DE ADMINISTRAÇÃO do município de São Pedro da Agua Branca, no cumprimento de suas atividades;</w:t>
      </w:r>
    </w:p>
    <w:p w:rsidR="005D031F" w:rsidRDefault="005D031F" w:rsidP="005D031F">
      <w:pPr>
        <w:ind w:left="993"/>
        <w:jc w:val="both"/>
        <w:rPr>
          <w:rFonts w:ascii="Times New Roman" w:hAnsi="Times New Roman"/>
        </w:rPr>
      </w:pPr>
      <w:r>
        <w:rPr>
          <w:rFonts w:ascii="Times New Roman" w:hAnsi="Times New Roman"/>
        </w:rPr>
        <w:t xml:space="preserve">b) Desatender às determinações da fiscalização da Secretaria Municipal DE ADMINISTRAÇÃO do município de São Pedro da Agua Branca; </w:t>
      </w:r>
    </w:p>
    <w:p w:rsidR="005D031F" w:rsidRDefault="005D031F" w:rsidP="005D031F">
      <w:pPr>
        <w:ind w:left="708"/>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t>14.2.3. Será aplicada multa de 10% (dez por cento) sobre o valor da contratação quando a Contratada:</w:t>
      </w:r>
    </w:p>
    <w:p w:rsidR="005D031F" w:rsidRDefault="005D031F" w:rsidP="005D031F">
      <w:pPr>
        <w:ind w:left="993"/>
        <w:jc w:val="both"/>
        <w:rPr>
          <w:rFonts w:ascii="Times New Roman" w:hAnsi="Times New Roman"/>
        </w:rPr>
      </w:pPr>
    </w:p>
    <w:p w:rsidR="005D031F" w:rsidRDefault="005D031F" w:rsidP="005D031F">
      <w:pPr>
        <w:ind w:left="993"/>
        <w:jc w:val="both"/>
        <w:rPr>
          <w:rFonts w:ascii="Times New Roman" w:hAnsi="Times New Roman"/>
        </w:rPr>
      </w:pPr>
      <w:r>
        <w:rPr>
          <w:rFonts w:ascii="Times New Roman" w:hAnsi="Times New Roman"/>
        </w:rPr>
        <w:t>a) Prestar os serviços em desacordo com o termo de referência, normas e técnicas ou especificações, independentemente da obrigação de fazer as correções necessárias, às suas expensas;</w:t>
      </w:r>
    </w:p>
    <w:p w:rsidR="005D031F" w:rsidRDefault="005D031F" w:rsidP="005D031F">
      <w:pPr>
        <w:ind w:left="993"/>
        <w:jc w:val="both"/>
        <w:rPr>
          <w:rFonts w:ascii="Times New Roman" w:hAnsi="Times New Roman"/>
        </w:rPr>
      </w:pPr>
      <w:r>
        <w:rPr>
          <w:rFonts w:ascii="Times New Roman" w:hAnsi="Times New Roman"/>
        </w:rPr>
        <w:t>b) Não iniciar, ou recusar-se a executar a correção de qualquer ato que, por imprudência, negligência imperícia dolo ou má fé, venha a causar danos à Contratante ou a terceiros, independentemente da obrigação da Contratada em reparar os danos causados;</w:t>
      </w:r>
    </w:p>
    <w:p w:rsidR="005D031F" w:rsidRDefault="005D031F" w:rsidP="005D031F">
      <w:pPr>
        <w:ind w:left="993"/>
        <w:jc w:val="both"/>
        <w:rPr>
          <w:rFonts w:ascii="Times New Roman" w:hAnsi="Times New Roman"/>
        </w:rPr>
      </w:pPr>
      <w:r>
        <w:rPr>
          <w:rFonts w:ascii="Times New Roman" w:hAnsi="Times New Roman"/>
        </w:rPr>
        <w:t xml:space="preserve">c) Praticar por ação ou omissão, qualquer ato que, por imprudência, negligência, imperícia, dolo ou má fé, venha a causar danos à Contratante ou a terceiros, independentemente da obrigação da Contratada em reparar os danos causados. </w:t>
      </w:r>
    </w:p>
    <w:p w:rsidR="005D031F" w:rsidRDefault="005D031F" w:rsidP="005D031F">
      <w:pPr>
        <w:ind w:left="993"/>
        <w:jc w:val="both"/>
        <w:rPr>
          <w:rFonts w:ascii="Times New Roman" w:hAnsi="Times New Roman"/>
        </w:rPr>
      </w:pPr>
      <w:r>
        <w:rPr>
          <w:rFonts w:ascii="Times New Roman" w:hAnsi="Times New Roman"/>
        </w:rPr>
        <w:t>d) Cometer qualquer infração às normas legais federais, estaduais e municipais, respondendo ainda pelas multas aplicadas pelos órgãos competentes em razão da infração cometida.</w:t>
      </w:r>
    </w:p>
    <w:p w:rsidR="005D031F" w:rsidRDefault="005D031F" w:rsidP="005D031F">
      <w:pPr>
        <w:ind w:left="708"/>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t>14.2.4. No caso de inexecução parcial ou total do contrato, será aplicada multa de 20% (vinte por cento) sobre o item não fornecido ou serviço não prestado.</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t>14.2.5. As multas aqui previstas independem entre si e de outras sanções, podendo ser cumulativas.</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b/>
        </w:rPr>
      </w:pPr>
      <w:r>
        <w:rPr>
          <w:rFonts w:ascii="Times New Roman" w:hAnsi="Times New Roman"/>
          <w:b/>
        </w:rPr>
        <w:t>14.3 Advertência</w:t>
      </w:r>
    </w:p>
    <w:p w:rsidR="005D031F" w:rsidRDefault="005D031F" w:rsidP="005D031F">
      <w:pPr>
        <w:ind w:left="708" w:hanging="708"/>
        <w:jc w:val="both"/>
        <w:rPr>
          <w:rFonts w:ascii="Times New Roman" w:hAnsi="Times New Roman"/>
        </w:rPr>
      </w:pPr>
    </w:p>
    <w:p w:rsidR="005D031F" w:rsidRDefault="005D031F" w:rsidP="005D031F">
      <w:pPr>
        <w:ind w:left="708" w:hanging="708"/>
        <w:jc w:val="both"/>
        <w:rPr>
          <w:rFonts w:ascii="Times New Roman" w:hAnsi="Times New Roman"/>
        </w:rPr>
      </w:pPr>
      <w:r>
        <w:rPr>
          <w:rFonts w:ascii="Times New Roman" w:hAnsi="Times New Roman"/>
        </w:rPr>
        <w:t>14.3.1.</w:t>
      </w:r>
      <w:r>
        <w:rPr>
          <w:rFonts w:ascii="Times New Roman" w:hAnsi="Times New Roman"/>
        </w:rPr>
        <w:tab/>
        <w:t>A aplicação da penalidade de advertência será efetuada nos seguintes casos:</w:t>
      </w:r>
    </w:p>
    <w:p w:rsidR="005D031F" w:rsidRDefault="005D031F" w:rsidP="005D031F">
      <w:pPr>
        <w:ind w:left="993"/>
        <w:jc w:val="both"/>
        <w:rPr>
          <w:rFonts w:ascii="Times New Roman" w:hAnsi="Times New Roman"/>
        </w:rPr>
      </w:pPr>
      <w:r>
        <w:rPr>
          <w:rFonts w:ascii="Times New Roman" w:hAnsi="Times New Roman"/>
        </w:rPr>
        <w:t>a) Descumprimento das obrigações assumidas contratualmente ou nas licitações, desde que acarretem pequeno prejuízo ao município de São Pedro da Agua Branca/MA, independentemente da aplicação de multa moratória ou de inexecução contratual, e do dever de ressarcir o prejuízo;</w:t>
      </w:r>
    </w:p>
    <w:p w:rsidR="005D031F" w:rsidRDefault="005D031F" w:rsidP="005D031F">
      <w:pPr>
        <w:ind w:left="993"/>
        <w:jc w:val="both"/>
        <w:rPr>
          <w:rFonts w:ascii="Times New Roman" w:hAnsi="Times New Roman"/>
        </w:rPr>
      </w:pPr>
      <w:r>
        <w:rPr>
          <w:rFonts w:ascii="Times New Roman" w:hAnsi="Times New Roman"/>
        </w:rPr>
        <w:t>b) Execução insatisfatória do objeto contratado, desde que a sua gravidade não recomende o enquadramento nos casos de suspensão temporária ou declaração de inidoneidade;</w:t>
      </w:r>
    </w:p>
    <w:p w:rsidR="005D031F" w:rsidRDefault="005D031F" w:rsidP="005D031F">
      <w:pPr>
        <w:ind w:left="993"/>
        <w:jc w:val="both"/>
        <w:rPr>
          <w:rFonts w:ascii="Times New Roman" w:hAnsi="Times New Roman"/>
        </w:rPr>
      </w:pPr>
      <w:r>
        <w:rPr>
          <w:rFonts w:ascii="Times New Roman" w:hAnsi="Times New Roman"/>
        </w:rPr>
        <w:lastRenderedPageBreak/>
        <w:t>c) Outras ocorrências que possam acarretar atrasos ou pequenos transtornos ao desenvolvimento das atividades da Secretaria Municipal DE ADMINISTRAÇÃO de São Pedro da Agua Branca/MA, desde que não sejam passiveis de aplicação das sanções de suspensão temporária e declaração de inidoneidade.</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b/>
        </w:rPr>
      </w:pPr>
      <w:r>
        <w:rPr>
          <w:rFonts w:ascii="Times New Roman" w:hAnsi="Times New Roman"/>
          <w:b/>
        </w:rPr>
        <w:t>14.4.</w:t>
      </w:r>
      <w:r>
        <w:rPr>
          <w:rFonts w:ascii="Times New Roman" w:hAnsi="Times New Roman"/>
          <w:b/>
        </w:rPr>
        <w:tab/>
        <w:t xml:space="preserve">Suspensões Temporárias do Direito de Licitar e Contratar com a Administração </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t>14.4.1.</w:t>
      </w:r>
      <w:r>
        <w:rPr>
          <w:rFonts w:ascii="Times New Roman" w:hAnsi="Times New Roman"/>
        </w:rPr>
        <w:tab/>
        <w:t>A suspensão do direito de licitar e contratar com o Município de São Pedro da Agua Branca/MA pode ser aplicados aos licitantes e contratados cujos inadimplementos culposos prejudicarem o procedimento licitatório ou a execução do contrato, por fatos graves, cabendo defesa prévia, no prazo de 05 (cinco) dias úteis da data do recebimento da intimação;</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t>14.4.2.</w:t>
      </w:r>
      <w:r>
        <w:rPr>
          <w:rFonts w:ascii="Times New Roman" w:hAnsi="Times New Roman"/>
        </w:rPr>
        <w:tab/>
        <w:t>A penalidade de suspensão temporária do direito de licitar e contratar com o município de São Pedro da Agua Branca/MA a nos seguintes prazos e situações:</w:t>
      </w:r>
    </w:p>
    <w:p w:rsidR="005D031F" w:rsidRDefault="005D031F" w:rsidP="005D031F">
      <w:pPr>
        <w:ind w:left="993"/>
        <w:jc w:val="both"/>
        <w:rPr>
          <w:rFonts w:ascii="Times New Roman" w:hAnsi="Times New Roman"/>
        </w:rPr>
      </w:pPr>
    </w:p>
    <w:p w:rsidR="005D031F" w:rsidRDefault="005D031F" w:rsidP="005D031F">
      <w:pPr>
        <w:ind w:left="993"/>
        <w:jc w:val="both"/>
        <w:rPr>
          <w:rFonts w:ascii="Times New Roman" w:hAnsi="Times New Roman"/>
        </w:rPr>
      </w:pPr>
      <w:r>
        <w:rPr>
          <w:rFonts w:ascii="Times New Roman" w:hAnsi="Times New Roman"/>
        </w:rPr>
        <w:t>a) Por 06 (seis) meses nos seguintes casos:</w:t>
      </w:r>
    </w:p>
    <w:p w:rsidR="005D031F" w:rsidRDefault="005D031F" w:rsidP="005D031F">
      <w:pPr>
        <w:ind w:left="993"/>
        <w:jc w:val="both"/>
        <w:rPr>
          <w:rFonts w:ascii="Times New Roman" w:hAnsi="Times New Roman"/>
        </w:rPr>
      </w:pPr>
      <w:r>
        <w:rPr>
          <w:rFonts w:ascii="Times New Roman" w:hAnsi="Times New Roman"/>
        </w:rPr>
        <w:t>I – Atraso no cumprimento das obrigações assumidas contratualmente e na licitação que tenha acarretado prejuízos significativos para o município de São Pedro da Agua Branca/MA;</w:t>
      </w:r>
    </w:p>
    <w:p w:rsidR="005D031F" w:rsidRDefault="005D031F" w:rsidP="005D031F">
      <w:pPr>
        <w:ind w:left="993"/>
        <w:jc w:val="both"/>
        <w:rPr>
          <w:rFonts w:ascii="Times New Roman" w:hAnsi="Times New Roman"/>
        </w:rPr>
      </w:pPr>
      <w:r>
        <w:rPr>
          <w:rFonts w:ascii="Times New Roman" w:hAnsi="Times New Roman"/>
        </w:rPr>
        <w:t>II – Execução insatisfatória do objeto deste ajuste, se antes tiver havido aplicação da sanção de advertência.</w:t>
      </w:r>
    </w:p>
    <w:p w:rsidR="005D031F" w:rsidRDefault="005D031F" w:rsidP="005D031F">
      <w:pPr>
        <w:ind w:left="993"/>
        <w:jc w:val="both"/>
        <w:rPr>
          <w:rFonts w:ascii="Times New Roman" w:hAnsi="Times New Roman"/>
        </w:rPr>
      </w:pPr>
      <w:r>
        <w:rPr>
          <w:rFonts w:ascii="Times New Roman" w:hAnsi="Times New Roman"/>
        </w:rPr>
        <w:t>III – Reincidência na penalidade Advertência;</w:t>
      </w:r>
    </w:p>
    <w:p w:rsidR="005D031F" w:rsidRDefault="005D031F" w:rsidP="005D031F">
      <w:pPr>
        <w:ind w:left="708"/>
        <w:jc w:val="both"/>
        <w:rPr>
          <w:rFonts w:ascii="Times New Roman" w:hAnsi="Times New Roman"/>
        </w:rPr>
      </w:pPr>
    </w:p>
    <w:p w:rsidR="005D031F" w:rsidRDefault="005D031F" w:rsidP="005D031F">
      <w:pPr>
        <w:tabs>
          <w:tab w:val="left" w:pos="851"/>
        </w:tabs>
        <w:ind w:left="993"/>
        <w:jc w:val="both"/>
        <w:rPr>
          <w:rFonts w:ascii="Times New Roman" w:hAnsi="Times New Roman"/>
        </w:rPr>
      </w:pPr>
      <w:r>
        <w:rPr>
          <w:rFonts w:ascii="Times New Roman" w:hAnsi="Times New Roman"/>
        </w:rPr>
        <w:t>b) Por um ano:</w:t>
      </w:r>
    </w:p>
    <w:p w:rsidR="005D031F" w:rsidRDefault="005D031F" w:rsidP="005D031F">
      <w:pPr>
        <w:tabs>
          <w:tab w:val="left" w:pos="851"/>
        </w:tabs>
        <w:ind w:left="993"/>
        <w:jc w:val="both"/>
        <w:rPr>
          <w:rFonts w:ascii="Times New Roman" w:hAnsi="Times New Roman"/>
        </w:rPr>
      </w:pPr>
      <w:r>
        <w:rPr>
          <w:rFonts w:ascii="Times New Roman" w:hAnsi="Times New Roman"/>
        </w:rPr>
        <w:t>I – Quando o licitante se recusar a assinar o contrato dentro do prazo estabelecido pela Prefeitura Municipal de São Pedro da Agua Branca</w:t>
      </w:r>
    </w:p>
    <w:p w:rsidR="005D031F" w:rsidRDefault="005D031F" w:rsidP="005D031F">
      <w:pPr>
        <w:tabs>
          <w:tab w:val="left" w:pos="851"/>
        </w:tabs>
        <w:ind w:left="993"/>
        <w:jc w:val="both"/>
        <w:rPr>
          <w:rFonts w:ascii="Times New Roman" w:hAnsi="Times New Roman"/>
        </w:rPr>
      </w:pPr>
      <w:r>
        <w:rPr>
          <w:rFonts w:ascii="Times New Roman" w:hAnsi="Times New Roman"/>
        </w:rPr>
        <w:t>c) Por 02 (dois) anos, quando o contratado:</w:t>
      </w:r>
    </w:p>
    <w:p w:rsidR="005D031F" w:rsidRDefault="005D031F" w:rsidP="005D031F">
      <w:pPr>
        <w:tabs>
          <w:tab w:val="left" w:pos="851"/>
        </w:tabs>
        <w:ind w:left="993"/>
        <w:jc w:val="both"/>
        <w:rPr>
          <w:rFonts w:ascii="Times New Roman" w:hAnsi="Times New Roman"/>
        </w:rPr>
      </w:pPr>
      <w:r>
        <w:rPr>
          <w:rFonts w:ascii="Times New Roman" w:hAnsi="Times New Roman"/>
        </w:rPr>
        <w:t>I – Não concluir os serviços contratados;</w:t>
      </w:r>
    </w:p>
    <w:p w:rsidR="005D031F" w:rsidRDefault="005D031F" w:rsidP="005D031F">
      <w:pPr>
        <w:tabs>
          <w:tab w:val="left" w:pos="851"/>
        </w:tabs>
        <w:ind w:left="993"/>
        <w:jc w:val="both"/>
        <w:rPr>
          <w:rFonts w:ascii="Times New Roman" w:hAnsi="Times New Roman"/>
        </w:rPr>
      </w:pPr>
      <w:r>
        <w:rPr>
          <w:rFonts w:ascii="Times New Roman" w:hAnsi="Times New Roman"/>
        </w:rPr>
        <w:t>II – prestar os serviços em desacordo com as especificações ou com qualquer outra irregularidade, contrariando o disposto no edital de licitação, não efetuando sua substituição ou correção no prazo determinado pela Prefeitura Municipal de São Pedro da Agua Branca;</w:t>
      </w:r>
    </w:p>
    <w:p w:rsidR="005D031F" w:rsidRDefault="005D031F" w:rsidP="005D031F">
      <w:pPr>
        <w:tabs>
          <w:tab w:val="left" w:pos="851"/>
        </w:tabs>
        <w:ind w:left="993"/>
        <w:jc w:val="both"/>
        <w:rPr>
          <w:rFonts w:ascii="Times New Roman" w:hAnsi="Times New Roman"/>
        </w:rPr>
      </w:pPr>
      <w:r>
        <w:rPr>
          <w:rFonts w:ascii="Times New Roman" w:hAnsi="Times New Roman"/>
        </w:rPr>
        <w:t>III – Cometer quaisquer outras irregularidades que acarretem prejuízos ao Município, ensejando a rescisão do contrato ou frustração do processo licitatório;</w:t>
      </w:r>
    </w:p>
    <w:p w:rsidR="005D031F" w:rsidRDefault="005D031F" w:rsidP="005D031F">
      <w:pPr>
        <w:tabs>
          <w:tab w:val="left" w:pos="851"/>
        </w:tabs>
        <w:ind w:left="993"/>
        <w:jc w:val="both"/>
        <w:rPr>
          <w:rFonts w:ascii="Times New Roman" w:hAnsi="Times New Roman"/>
        </w:rPr>
      </w:pPr>
      <w:r>
        <w:rPr>
          <w:rFonts w:ascii="Times New Roman" w:hAnsi="Times New Roman"/>
        </w:rPr>
        <w:t>IV – Praticar atos ilícitos, visando frustrar os objetivos da licitação;</w:t>
      </w:r>
    </w:p>
    <w:p w:rsidR="005D031F" w:rsidRDefault="005D031F" w:rsidP="005D031F">
      <w:pPr>
        <w:tabs>
          <w:tab w:val="left" w:pos="851"/>
        </w:tabs>
        <w:ind w:left="993"/>
        <w:jc w:val="both"/>
        <w:rPr>
          <w:rFonts w:ascii="Times New Roman" w:hAnsi="Times New Roman"/>
        </w:rPr>
      </w:pPr>
      <w:r>
        <w:rPr>
          <w:rFonts w:ascii="Times New Roman" w:hAnsi="Times New Roman"/>
        </w:rPr>
        <w:t>V – Demonstrar não possuir idoneidade para licitar e contratar com a Prefeitura Municipal de São Pedro da Agua Branca, em virtude de atos ilícitos praticados;</w:t>
      </w:r>
    </w:p>
    <w:p w:rsidR="005D031F" w:rsidRDefault="005D031F" w:rsidP="005D031F">
      <w:pPr>
        <w:tabs>
          <w:tab w:val="left" w:pos="851"/>
        </w:tabs>
        <w:ind w:left="993"/>
        <w:jc w:val="both"/>
        <w:rPr>
          <w:rFonts w:ascii="Times New Roman" w:hAnsi="Times New Roman"/>
        </w:rPr>
      </w:pPr>
      <w:r>
        <w:rPr>
          <w:rFonts w:ascii="Times New Roman" w:hAnsi="Times New Roman"/>
        </w:rPr>
        <w:t xml:space="preserve">VI – Reproduzir, divulgar ou utilizar, em benefício próprio ou de terceiros, quaisquer informações de que seus empregados tenham conhecimento em razão da execução deste contrato, sem consentimento prévio da Prefeitura Municipal de São Pedro da Agua Branca </w:t>
      </w:r>
    </w:p>
    <w:p w:rsidR="005D031F" w:rsidRDefault="005D031F" w:rsidP="005D031F">
      <w:pPr>
        <w:tabs>
          <w:tab w:val="left" w:pos="851"/>
        </w:tabs>
        <w:ind w:left="993"/>
        <w:jc w:val="both"/>
        <w:rPr>
          <w:rFonts w:ascii="Times New Roman" w:hAnsi="Times New Roman"/>
        </w:rPr>
      </w:pPr>
    </w:p>
    <w:p w:rsidR="005D031F" w:rsidRDefault="005D031F" w:rsidP="005D031F">
      <w:pPr>
        <w:jc w:val="both"/>
        <w:rPr>
          <w:rFonts w:ascii="Times New Roman" w:hAnsi="Times New Roman"/>
          <w:b/>
        </w:rPr>
      </w:pPr>
      <w:r>
        <w:rPr>
          <w:rFonts w:ascii="Times New Roman" w:hAnsi="Times New Roman"/>
          <w:b/>
        </w:rPr>
        <w:t>14.5.</w:t>
      </w:r>
      <w:r>
        <w:rPr>
          <w:rFonts w:ascii="Times New Roman" w:hAnsi="Times New Roman"/>
          <w:b/>
        </w:rPr>
        <w:tab/>
        <w:t xml:space="preserve">Declaração de Inidoneidade para Licitar e Contratar com a Administração Pública </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t>14.5.1.</w:t>
      </w:r>
      <w:r>
        <w:rPr>
          <w:rFonts w:ascii="Times New Roman" w:hAnsi="Times New Roman"/>
        </w:rPr>
        <w:tab/>
        <w:t>A declaração de inidoneidade será proposta pelo município de São Pedro da Agua Branca/MA, se constatada a má-fé, ação maliciosa e premeditada em prejuízo ao município, evidência de atuação com interesses escusos ou reincidência de faltas que acarretem prejuízos ao município ou aplicações sucessivas de outras sanções administrativas.</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lastRenderedPageBreak/>
        <w:t>14.5.2.</w:t>
      </w:r>
      <w:r>
        <w:rPr>
          <w:rFonts w:ascii="Times New Roman" w:hAnsi="Times New Roman"/>
        </w:rPr>
        <w:tab/>
        <w:t>A declaração de inidoneidade implica proibição de licitar ou contratar com todas as esferas da Administração Pública, enquanto perdurarem os motivos determinantes da punição até o prazo máximo de 05 (cinco) anos ou até que seja promovida a reabilitação, perante o Gerenciador, após ressarcidos os prejuízos e decorrido o prazo de 02 (dois) anos.</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t>14.5.3.</w:t>
      </w:r>
      <w:r>
        <w:rPr>
          <w:rFonts w:ascii="Times New Roman" w:hAnsi="Times New Roman"/>
        </w:rPr>
        <w:tab/>
        <w:t>A declaração de inidoneidade para licitar e contratar com toda a Administração Pública será aplicado ao licitante ou contratado nos casos em que:</w:t>
      </w:r>
    </w:p>
    <w:p w:rsidR="005D031F" w:rsidRDefault="005D031F" w:rsidP="005D031F">
      <w:pPr>
        <w:ind w:left="993"/>
        <w:jc w:val="both"/>
        <w:rPr>
          <w:rFonts w:ascii="Times New Roman" w:hAnsi="Times New Roman"/>
        </w:rPr>
      </w:pPr>
      <w:r>
        <w:rPr>
          <w:rFonts w:ascii="Times New Roman" w:hAnsi="Times New Roman"/>
        </w:rPr>
        <w:t>a) tenha sofrido condenação definitiva por praticarem, por meios dolosos, fraude fiscal no recolhimento de quaisquer tributos;</w:t>
      </w:r>
    </w:p>
    <w:p w:rsidR="005D031F" w:rsidRDefault="005D031F" w:rsidP="005D031F">
      <w:pPr>
        <w:ind w:left="993"/>
        <w:jc w:val="both"/>
        <w:rPr>
          <w:rFonts w:ascii="Times New Roman" w:hAnsi="Times New Roman"/>
        </w:rPr>
      </w:pPr>
      <w:r>
        <w:rPr>
          <w:rFonts w:ascii="Times New Roman" w:hAnsi="Times New Roman"/>
        </w:rPr>
        <w:t>b) praticarem atos ilícitos, visando frustrar os objetivos da licitação; demonstrarem não possuir idoneidade para licitar e contratar com o município, em virtude de atos ilícitos praticados;</w:t>
      </w:r>
    </w:p>
    <w:p w:rsidR="005D031F" w:rsidRDefault="005D031F" w:rsidP="005D031F">
      <w:pPr>
        <w:ind w:left="993"/>
        <w:jc w:val="both"/>
        <w:rPr>
          <w:rFonts w:ascii="Times New Roman" w:hAnsi="Times New Roman"/>
        </w:rPr>
      </w:pPr>
      <w:r>
        <w:rPr>
          <w:rFonts w:ascii="Times New Roman" w:hAnsi="Times New Roman"/>
        </w:rPr>
        <w:t>c) reproduzirem, divulgarem ou utilizarem em benefício próprio ou de terceiros, quaisquer informações de que seus empregados tenham tido conhecimento em razão de execução deste contrato, sem consentimento prévio da Prefeitura Municipal de São Pedro da Agua Branca, em caso de reincidência;</w:t>
      </w:r>
    </w:p>
    <w:p w:rsidR="005D031F" w:rsidRDefault="005D031F" w:rsidP="005D031F">
      <w:pPr>
        <w:ind w:left="993"/>
        <w:jc w:val="both"/>
        <w:rPr>
          <w:rFonts w:ascii="Times New Roman" w:hAnsi="Times New Roman"/>
        </w:rPr>
      </w:pPr>
      <w:r>
        <w:rPr>
          <w:rFonts w:ascii="Times New Roman" w:hAnsi="Times New Roman"/>
        </w:rPr>
        <w:t>d) apresentarem ao município de São Pedro da Agua Branca/MA qualquer documento falso, ou falsificado no todo ou em parte, com o objetivo de participar da licitação, ou no curso da relação contratual;</w:t>
      </w:r>
    </w:p>
    <w:p w:rsidR="005D031F" w:rsidRDefault="005D031F" w:rsidP="005D031F">
      <w:pPr>
        <w:ind w:left="993"/>
        <w:jc w:val="both"/>
        <w:rPr>
          <w:rFonts w:ascii="Times New Roman" w:hAnsi="Times New Roman"/>
        </w:rPr>
      </w:pPr>
      <w:r>
        <w:rPr>
          <w:rFonts w:ascii="Times New Roman" w:hAnsi="Times New Roman"/>
        </w:rPr>
        <w:t>e) praticarem fato capitulado como crime pela Lei 8.666/93.</w:t>
      </w:r>
    </w:p>
    <w:p w:rsidR="005D031F" w:rsidRDefault="005D031F" w:rsidP="005D031F">
      <w:pPr>
        <w:ind w:left="708"/>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t>14.5.4.</w:t>
      </w:r>
      <w:r>
        <w:rPr>
          <w:rFonts w:ascii="Times New Roman" w:hAnsi="Times New Roman"/>
        </w:rPr>
        <w:tab/>
        <w:t>Independentemente das sanções a que se referem neste Item 11, o licitante ou contratado está sujeito ao pagamento de indenização por perdas e danos, podendo ainda o município propor que seja responsabilizado:</w:t>
      </w:r>
    </w:p>
    <w:p w:rsidR="005D031F" w:rsidRDefault="005D031F" w:rsidP="005D031F">
      <w:pPr>
        <w:ind w:left="993"/>
        <w:jc w:val="both"/>
        <w:rPr>
          <w:rFonts w:ascii="Times New Roman" w:hAnsi="Times New Roman"/>
        </w:rPr>
      </w:pPr>
      <w:r>
        <w:rPr>
          <w:rFonts w:ascii="Times New Roman" w:hAnsi="Times New Roman"/>
        </w:rPr>
        <w:t>a) civilmente, nos termos do Código Civil; perante os órgãos incumbidos de fiscalização das atividades contratadas ou do exercício profissional a elas pertinente;</w:t>
      </w:r>
    </w:p>
    <w:p w:rsidR="005D031F" w:rsidRDefault="005D031F" w:rsidP="005D031F">
      <w:pPr>
        <w:ind w:left="993"/>
        <w:jc w:val="both"/>
        <w:rPr>
          <w:rFonts w:ascii="Times New Roman" w:hAnsi="Times New Roman"/>
        </w:rPr>
      </w:pPr>
      <w:r>
        <w:rPr>
          <w:rFonts w:ascii="Times New Roman" w:hAnsi="Times New Roman"/>
        </w:rPr>
        <w:t>b) criminalmente, na forma da legislação pertinente.</w:t>
      </w:r>
    </w:p>
    <w:p w:rsidR="005D031F" w:rsidRDefault="005D031F" w:rsidP="005D031F">
      <w:pPr>
        <w:ind w:left="993"/>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t>14.6.</w:t>
      </w:r>
      <w:r>
        <w:rPr>
          <w:rFonts w:ascii="Times New Roman" w:hAnsi="Times New Roman"/>
        </w:rPr>
        <w:tab/>
        <w:t>Nenhum pagamento será feito ao executor dos serviços que tenha sido multado, antes que tal penalidade seja descontada de seus haveres.</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t>14.7.</w:t>
      </w:r>
      <w:r>
        <w:rPr>
          <w:rFonts w:ascii="Times New Roman" w:hAnsi="Times New Roman"/>
        </w:rPr>
        <w:tab/>
        <w:t>As sanções serão aplicadas pelo município, facultada a defesa prévia do interessado, no respectivo processo no prazo de 05 (cinco) dias úteis, com exceção da declaração de inidoneidade, cujo prazo de defesa é de 10 (dez) dias da abertura de vista, conforme § 3º do art. 87 da Lei nº 8.666/93.</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t>14.8.</w:t>
      </w:r>
      <w:r>
        <w:rPr>
          <w:rFonts w:ascii="Times New Roman" w:hAnsi="Times New Roman"/>
        </w:rPr>
        <w:tab/>
        <w:t>“As multas administrativas previstas neste instrumento, não têm caráter compensatório e assim, o seu pagamento não eximirá a Contratada de responsabilidade por perdas e danos decorrentes das infrações cometidas.”</w:t>
      </w:r>
    </w:p>
    <w:p w:rsidR="005D031F" w:rsidRDefault="005D031F" w:rsidP="005D031F">
      <w:pPr>
        <w:jc w:val="both"/>
        <w:rPr>
          <w:rFonts w:ascii="Times New Roman" w:hAnsi="Times New Roman"/>
        </w:rPr>
      </w:pPr>
    </w:p>
    <w:p w:rsidR="005D031F" w:rsidRDefault="005D031F" w:rsidP="005D031F">
      <w:pPr>
        <w:pStyle w:val="Ttulo7"/>
        <w:tabs>
          <w:tab w:val="left" w:pos="0"/>
        </w:tabs>
        <w:spacing w:before="0"/>
        <w:jc w:val="both"/>
        <w:rPr>
          <w:rFonts w:ascii="Times New Roman" w:hAnsi="Times New Roman"/>
          <w:b/>
          <w:bCs/>
          <w:i w:val="0"/>
        </w:rPr>
      </w:pPr>
      <w:r>
        <w:rPr>
          <w:rFonts w:ascii="Times New Roman" w:hAnsi="Times New Roman"/>
          <w:b/>
          <w:bCs/>
          <w:i w:val="0"/>
        </w:rPr>
        <w:t>15.</w:t>
      </w:r>
      <w:r>
        <w:rPr>
          <w:rFonts w:ascii="Times New Roman" w:hAnsi="Times New Roman"/>
          <w:b/>
          <w:bCs/>
          <w:i w:val="0"/>
        </w:rPr>
        <w:tab/>
        <w:t>DA DOTAÇÃO ORÇAMENTÁRIA:</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t>Os recursos para custeio das despesas decorrentes da contratação que se seguir à licitação de que trata este termo de referência correrão à conta das seguintes dotações orçamentárias:</w:t>
      </w:r>
    </w:p>
    <w:p w:rsidR="005D031F" w:rsidRDefault="005D031F" w:rsidP="005D031F">
      <w:pPr>
        <w:jc w:val="both"/>
        <w:rPr>
          <w:rFonts w:ascii="Times New Roman" w:hAnsi="Times New Roman"/>
        </w:rPr>
      </w:pPr>
    </w:p>
    <w:p w:rsidR="005D031F" w:rsidRDefault="005D031F" w:rsidP="005D031F">
      <w:pPr>
        <w:jc w:val="both"/>
        <w:rPr>
          <w:rFonts w:ascii="Arial" w:eastAsia="Batang" w:hAnsi="Arial" w:cs="Arial"/>
        </w:rPr>
      </w:pPr>
      <w:r w:rsidRPr="003A3D4A">
        <w:rPr>
          <w:rFonts w:ascii="Arial" w:eastAsia="Batang" w:hAnsi="Arial" w:cs="Arial"/>
        </w:rPr>
        <w:t>Fonte de Recursos: Recursos do Tesouro Municipal</w:t>
      </w:r>
    </w:p>
    <w:p w:rsidR="005D031F" w:rsidRPr="003A3D4A" w:rsidRDefault="005D031F" w:rsidP="005D031F">
      <w:pPr>
        <w:jc w:val="both"/>
        <w:rPr>
          <w:rFonts w:ascii="Arial" w:eastAsia="Batang" w:hAnsi="Arial" w:cs="Arial"/>
        </w:rPr>
      </w:pPr>
      <w:r>
        <w:rPr>
          <w:rFonts w:ascii="Arial" w:eastAsia="Batang" w:hAnsi="Arial" w:cs="Arial"/>
        </w:rPr>
        <w:t>Órgão: Poder Executivo</w:t>
      </w:r>
    </w:p>
    <w:p w:rsidR="005D031F" w:rsidRDefault="005D031F" w:rsidP="005D031F">
      <w:pPr>
        <w:jc w:val="both"/>
        <w:rPr>
          <w:rFonts w:ascii="Arial" w:eastAsia="Batang" w:hAnsi="Arial" w:cs="Arial"/>
        </w:rPr>
      </w:pPr>
      <w:r w:rsidRPr="003A3D4A">
        <w:rPr>
          <w:rFonts w:ascii="Arial" w:eastAsia="Batang" w:hAnsi="Arial" w:cs="Arial"/>
        </w:rPr>
        <w:t xml:space="preserve">Unidade Orçamentária: </w:t>
      </w:r>
      <w:r>
        <w:rPr>
          <w:rFonts w:ascii="Arial" w:eastAsia="Batang" w:hAnsi="Arial" w:cs="Arial"/>
        </w:rPr>
        <w:t>Gabinete do Prefeito</w:t>
      </w:r>
    </w:p>
    <w:p w:rsidR="005D031F" w:rsidRDefault="005D031F" w:rsidP="005D031F">
      <w:pPr>
        <w:jc w:val="both"/>
        <w:rPr>
          <w:rFonts w:ascii="Arial" w:eastAsia="Batang" w:hAnsi="Arial" w:cs="Arial"/>
        </w:rPr>
      </w:pPr>
      <w:r>
        <w:rPr>
          <w:rFonts w:ascii="Arial" w:eastAsia="Batang" w:hAnsi="Arial" w:cs="Arial"/>
        </w:rPr>
        <w:t>Função: Administração</w:t>
      </w:r>
    </w:p>
    <w:p w:rsidR="005D031F" w:rsidRDefault="005D031F" w:rsidP="005D031F">
      <w:pPr>
        <w:jc w:val="both"/>
        <w:rPr>
          <w:rFonts w:ascii="Arial" w:eastAsia="Batang" w:hAnsi="Arial" w:cs="Arial"/>
        </w:rPr>
      </w:pPr>
      <w:r>
        <w:rPr>
          <w:rFonts w:ascii="Arial" w:eastAsia="Batang" w:hAnsi="Arial" w:cs="Arial"/>
        </w:rPr>
        <w:lastRenderedPageBreak/>
        <w:t>Sub Função: Administração Geral</w:t>
      </w:r>
    </w:p>
    <w:p w:rsidR="005D031F" w:rsidRPr="003A3D4A" w:rsidRDefault="005D031F" w:rsidP="005D031F">
      <w:pPr>
        <w:jc w:val="both"/>
        <w:rPr>
          <w:rFonts w:ascii="Arial" w:eastAsia="Batang" w:hAnsi="Arial" w:cs="Arial"/>
        </w:rPr>
      </w:pPr>
      <w:r>
        <w:rPr>
          <w:rFonts w:ascii="Arial" w:eastAsia="Batang" w:hAnsi="Arial" w:cs="Arial"/>
        </w:rPr>
        <w:t>Programa: Administração Geral</w:t>
      </w:r>
    </w:p>
    <w:p w:rsidR="005D031F" w:rsidRPr="003A3D4A" w:rsidRDefault="005D031F" w:rsidP="005D031F">
      <w:pPr>
        <w:jc w:val="both"/>
        <w:rPr>
          <w:rFonts w:ascii="Arial" w:eastAsia="Batang" w:hAnsi="Arial" w:cs="Arial"/>
        </w:rPr>
      </w:pPr>
      <w:r w:rsidRPr="003A3D4A">
        <w:rPr>
          <w:rFonts w:ascii="Arial" w:eastAsia="Batang" w:hAnsi="Arial" w:cs="Arial"/>
        </w:rPr>
        <w:t xml:space="preserve">Projeto/Atividade: Manutenção da </w:t>
      </w:r>
      <w:r>
        <w:rPr>
          <w:rFonts w:ascii="Arial" w:eastAsia="Batang" w:hAnsi="Arial" w:cs="Arial"/>
        </w:rPr>
        <w:t>Assessoria Jurídica</w:t>
      </w:r>
    </w:p>
    <w:p w:rsidR="005D031F" w:rsidRPr="003A3D4A" w:rsidRDefault="005D031F" w:rsidP="005D031F">
      <w:pPr>
        <w:jc w:val="both"/>
        <w:rPr>
          <w:rFonts w:ascii="Arial" w:eastAsia="Batang" w:hAnsi="Arial" w:cs="Arial"/>
        </w:rPr>
      </w:pPr>
      <w:r w:rsidRPr="003A3D4A">
        <w:rPr>
          <w:rFonts w:ascii="Arial" w:eastAsia="Batang" w:hAnsi="Arial" w:cs="Arial"/>
        </w:rPr>
        <w:t>Elemento de Despesa: 33.90-39 – Outros Serviços de Terceiros PJ.</w:t>
      </w:r>
    </w:p>
    <w:p w:rsidR="005D031F" w:rsidRPr="003A3D4A" w:rsidRDefault="005D031F" w:rsidP="005D031F">
      <w:pPr>
        <w:jc w:val="both"/>
        <w:rPr>
          <w:rFonts w:ascii="Arial" w:eastAsia="Batang" w:hAnsi="Arial" w:cs="Arial"/>
        </w:rPr>
      </w:pPr>
    </w:p>
    <w:p w:rsidR="005D031F" w:rsidRDefault="005D031F" w:rsidP="005D031F">
      <w:pPr>
        <w:jc w:val="both"/>
        <w:rPr>
          <w:rFonts w:ascii="Times New Roman" w:hAnsi="Times New Roman"/>
          <w:b/>
        </w:rPr>
      </w:pPr>
      <w:r>
        <w:rPr>
          <w:rFonts w:ascii="Times New Roman" w:hAnsi="Times New Roman"/>
          <w:b/>
        </w:rPr>
        <w:t>16.</w:t>
      </w:r>
      <w:r>
        <w:rPr>
          <w:rFonts w:ascii="Times New Roman" w:hAnsi="Times New Roman"/>
          <w:b/>
        </w:rPr>
        <w:tab/>
        <w:t>DO CONTRATO</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b/>
        </w:rPr>
      </w:pPr>
      <w:r>
        <w:rPr>
          <w:rFonts w:ascii="Times New Roman" w:hAnsi="Times New Roman"/>
        </w:rPr>
        <w:t>16.1.</w:t>
      </w:r>
      <w:r>
        <w:rPr>
          <w:rFonts w:ascii="Times New Roman" w:hAnsi="Times New Roman"/>
        </w:rPr>
        <w:tab/>
        <w:t>Será firmado contrato (Anexo V) com a licitante vencedora que terá suas cláusulas e condições reguladas pela Lei nº. 8.666/93.</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t>16.2.</w:t>
      </w:r>
      <w:r>
        <w:rPr>
          <w:rFonts w:ascii="Times New Roman" w:hAnsi="Times New Roman"/>
        </w:rPr>
        <w:tab/>
        <w:t>Farão parte integrante do contrato todos os elementos apresentados pela licitante vencedora que tenham servido de base para o julgamento da licitação, bem como as condições estabelecidas neste Tomada de Preços e seus Anexos, independente de transcrição.</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t>16.3.</w:t>
      </w:r>
      <w:r>
        <w:rPr>
          <w:rFonts w:ascii="Times New Roman" w:hAnsi="Times New Roman"/>
        </w:rPr>
        <w:tab/>
        <w:t>A publicação do extrato do contrato será publicada no Diário Oficial do Estado do Maranhão, no prazo legal.</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t>16.4.</w:t>
      </w:r>
      <w:r>
        <w:rPr>
          <w:rFonts w:ascii="Times New Roman" w:hAnsi="Times New Roman"/>
        </w:rPr>
        <w:tab/>
        <w:t xml:space="preserve">O contrato a ser assinado com a licitante vencedora terá sua vigência, observado o </w:t>
      </w:r>
      <w:r>
        <w:rPr>
          <w:rFonts w:ascii="Times New Roman" w:hAnsi="Times New Roman"/>
          <w:i/>
        </w:rPr>
        <w:t>caput</w:t>
      </w:r>
      <w:r>
        <w:rPr>
          <w:rFonts w:ascii="Times New Roman" w:hAnsi="Times New Roman"/>
        </w:rPr>
        <w:t xml:space="preserve"> do artigo 57 da Lei nº. 8.666/93, a partir da data prevista no instrumento contratual. </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b/>
        </w:rPr>
        <w:t>17.</w:t>
      </w:r>
      <w:r>
        <w:rPr>
          <w:rFonts w:ascii="Times New Roman" w:hAnsi="Times New Roman"/>
          <w:b/>
        </w:rPr>
        <w:tab/>
        <w:t>DAS CONDIÇÕES GERAIS:</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t xml:space="preserve">17.1. </w:t>
      </w:r>
      <w:r>
        <w:rPr>
          <w:rFonts w:ascii="Times New Roman" w:hAnsi="Times New Roman"/>
        </w:rPr>
        <w:tab/>
        <w:t>À COMISSÃO PERMANNE DE LICITAÇÃO - CPL</w:t>
      </w:r>
      <w:r>
        <w:rPr>
          <w:rFonts w:ascii="Times New Roman" w:hAnsi="Times New Roman"/>
          <w:b/>
        </w:rPr>
        <w:t>,</w:t>
      </w:r>
      <w:r>
        <w:rPr>
          <w:rFonts w:ascii="Times New Roman" w:hAnsi="Times New Roman"/>
        </w:rPr>
        <w:t xml:space="preserve"> fica resguardado o direito de aceitar a melhor proposta, rejeitar todas ou ainda anular em caso de irregularidade ou revogar a Tomada de Preços, por conveniência administrativa, sem que caiba ao licitante direito a qualquer indenização.</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t xml:space="preserve">17.2. </w:t>
      </w:r>
      <w:r>
        <w:rPr>
          <w:rFonts w:ascii="Times New Roman" w:hAnsi="Times New Roman"/>
        </w:rPr>
        <w:tab/>
        <w:t>A apresentação das propostas implica na aceitação plena e total das condições deste Tomada de Preços. Os casos omissos e dúvidas serão resolvidos de acordo com determinações da Lei Federal nº 8.666/93 e suas alterações posteriores.</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t>17.3.</w:t>
      </w:r>
      <w:r>
        <w:rPr>
          <w:rFonts w:ascii="Times New Roman" w:hAnsi="Times New Roman"/>
        </w:rPr>
        <w:tab/>
        <w:t>Iniciado o processo de abertura da Tomada de Preços, em ato público, o Licitante não mais poderá retirar sua proposta, e se o fizer, sendo esta de preço visivelmente mais vantajoso para Administração, pagará uma multa equivalente a 2% (dois por cento) do valor do item licitado, sem prejuízos das demais cominações previstas na legislação vigente.</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t>17.4.</w:t>
      </w:r>
      <w:r>
        <w:rPr>
          <w:rFonts w:ascii="Times New Roman" w:hAnsi="Times New Roman"/>
        </w:rPr>
        <w:tab/>
        <w:t>É facultado a CPL ou à Autoridade superior, em qualquer fase da licitação, promover diligência destinada a esclarecer ou completar a instrução do procedimento, consoante o disposto no art. 43, § 3º, da Lei nº 8.666/93, podendo submeter documentos ou o processo a pessoa, equipe ou profissional especializado, a fim de emitir laudo técnico conclusivo sobre matéria específica, o qual será levado em consideração para efeito de julgamento.</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t>17.5.</w:t>
      </w:r>
      <w:r>
        <w:rPr>
          <w:rFonts w:ascii="Times New Roman" w:hAnsi="Times New Roman"/>
        </w:rPr>
        <w:tab/>
        <w:t xml:space="preserve">Quaisquer esclarecimentos serão prestados pelo CPL, no horário de 08h00 as 12h00, na Rua </w:t>
      </w:r>
      <w:r w:rsidR="008F1F14">
        <w:rPr>
          <w:rFonts w:ascii="Times New Roman" w:hAnsi="Times New Roman"/>
        </w:rPr>
        <w:t>Presidente Geisel, nº 691</w:t>
      </w:r>
      <w:r>
        <w:rPr>
          <w:rFonts w:ascii="Times New Roman" w:hAnsi="Times New Roman"/>
        </w:rPr>
        <w:t xml:space="preserve"> – centro - </w:t>
      </w:r>
      <w:proofErr w:type="spellStart"/>
      <w:r>
        <w:rPr>
          <w:rFonts w:ascii="Times New Roman" w:hAnsi="Times New Roman"/>
        </w:rPr>
        <w:t>Cep</w:t>
      </w:r>
      <w:proofErr w:type="spellEnd"/>
      <w:r>
        <w:rPr>
          <w:rFonts w:ascii="Times New Roman" w:hAnsi="Times New Roman"/>
        </w:rPr>
        <w:t>: 65.920-000 – SPAB/MA.</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t>17.6.</w:t>
      </w:r>
      <w:r>
        <w:rPr>
          <w:rFonts w:ascii="Times New Roman" w:hAnsi="Times New Roman"/>
        </w:rPr>
        <w:tab/>
        <w:t>Esta Licitação é regida pela Lei nº.8.666, de 21 de junho de 1993, com as alterações da Lei nº.8.883, de 08 de junho de 1994 e demais legislações pertinentes.</w:t>
      </w:r>
    </w:p>
    <w:p w:rsidR="005D031F" w:rsidRDefault="005D031F" w:rsidP="005D031F">
      <w:pPr>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lastRenderedPageBreak/>
        <w:t>17.7.</w:t>
      </w:r>
      <w:r>
        <w:rPr>
          <w:rFonts w:ascii="Times New Roman" w:hAnsi="Times New Roman"/>
        </w:rPr>
        <w:tab/>
        <w:t>A participação no processo significa a aceitação implícita de todas as condições do Ato Convocatório.</w:t>
      </w:r>
    </w:p>
    <w:p w:rsidR="005D031F" w:rsidRDefault="005D031F" w:rsidP="005D031F">
      <w:pPr>
        <w:jc w:val="both"/>
        <w:rPr>
          <w:rFonts w:ascii="Times New Roman" w:hAnsi="Times New Roman"/>
        </w:rPr>
      </w:pPr>
    </w:p>
    <w:p w:rsidR="005D031F" w:rsidRPr="00D173E2" w:rsidRDefault="005D031F" w:rsidP="005D031F">
      <w:pPr>
        <w:jc w:val="both"/>
        <w:rPr>
          <w:rFonts w:ascii="Arial" w:hAnsi="Arial" w:cs="Arial"/>
          <w:sz w:val="20"/>
          <w:szCs w:val="20"/>
        </w:rPr>
      </w:pPr>
      <w:r>
        <w:rPr>
          <w:rFonts w:ascii="Arial" w:hAnsi="Arial" w:cs="Arial"/>
          <w:sz w:val="20"/>
          <w:szCs w:val="20"/>
        </w:rPr>
        <w:t>17.8</w:t>
      </w:r>
      <w:r w:rsidRPr="00D173E2">
        <w:rPr>
          <w:rFonts w:ascii="Arial" w:hAnsi="Arial" w:cs="Arial"/>
          <w:sz w:val="20"/>
          <w:szCs w:val="20"/>
        </w:rPr>
        <w:t xml:space="preserve"> Os casos não previstos e as dúvidas deste edital serão resolvidos pel</w:t>
      </w:r>
      <w:r>
        <w:rPr>
          <w:rFonts w:ascii="Arial" w:hAnsi="Arial" w:cs="Arial"/>
          <w:sz w:val="20"/>
          <w:szCs w:val="20"/>
        </w:rPr>
        <w:t>a Comissão Permanente de Licitação - CPL</w:t>
      </w:r>
      <w:r w:rsidRPr="00D173E2">
        <w:rPr>
          <w:rFonts w:ascii="Arial" w:hAnsi="Arial" w:cs="Arial"/>
          <w:sz w:val="20"/>
          <w:szCs w:val="20"/>
        </w:rPr>
        <w:t xml:space="preserve">, com base a legislação que se aplica a </w:t>
      </w:r>
      <w:r>
        <w:rPr>
          <w:rFonts w:ascii="Arial" w:hAnsi="Arial" w:cs="Arial"/>
          <w:sz w:val="20"/>
          <w:szCs w:val="20"/>
        </w:rPr>
        <w:t>Tomada de Preços</w:t>
      </w:r>
      <w:r w:rsidRPr="00D173E2">
        <w:rPr>
          <w:rFonts w:ascii="Arial" w:hAnsi="Arial" w:cs="Arial"/>
          <w:sz w:val="20"/>
          <w:szCs w:val="20"/>
        </w:rPr>
        <w:t xml:space="preserve">, sob a égide da Lei </w:t>
      </w:r>
      <w:r>
        <w:rPr>
          <w:rFonts w:ascii="Arial" w:hAnsi="Arial" w:cs="Arial"/>
          <w:sz w:val="20"/>
          <w:szCs w:val="20"/>
        </w:rPr>
        <w:t>Federal nº 8.666/93 e suas alterações posteriores</w:t>
      </w:r>
      <w:r w:rsidRPr="00D173E2">
        <w:rPr>
          <w:rFonts w:ascii="Arial" w:hAnsi="Arial" w:cs="Arial"/>
          <w:sz w:val="20"/>
          <w:szCs w:val="20"/>
        </w:rPr>
        <w:t>.</w:t>
      </w:r>
    </w:p>
    <w:p w:rsidR="005D031F" w:rsidRPr="00D173E2" w:rsidRDefault="005D031F" w:rsidP="005D031F">
      <w:pPr>
        <w:jc w:val="both"/>
        <w:rPr>
          <w:rFonts w:ascii="Arial" w:hAnsi="Arial" w:cs="Arial"/>
          <w:sz w:val="20"/>
          <w:szCs w:val="20"/>
        </w:rPr>
      </w:pPr>
      <w:r>
        <w:rPr>
          <w:rFonts w:ascii="Arial" w:hAnsi="Arial" w:cs="Arial"/>
          <w:sz w:val="20"/>
          <w:szCs w:val="20"/>
        </w:rPr>
        <w:t>17.9 A Participação nesta Tomada de Preços</w:t>
      </w:r>
      <w:r w:rsidRPr="00D173E2">
        <w:rPr>
          <w:rFonts w:ascii="Arial" w:hAnsi="Arial" w:cs="Arial"/>
          <w:sz w:val="20"/>
          <w:szCs w:val="20"/>
        </w:rPr>
        <w:t xml:space="preserve"> implicará na aceitação integral e irretratável de suas normas e observâncias dos preceitos legais e regulamentares, ressalvados o direito de impugnação e de recurso.</w:t>
      </w:r>
    </w:p>
    <w:p w:rsidR="005D031F" w:rsidRPr="00D173E2" w:rsidRDefault="005D031F" w:rsidP="005D031F">
      <w:pPr>
        <w:jc w:val="both"/>
        <w:rPr>
          <w:rFonts w:ascii="Arial" w:hAnsi="Arial" w:cs="Arial"/>
          <w:sz w:val="20"/>
          <w:szCs w:val="20"/>
        </w:rPr>
      </w:pPr>
      <w:r>
        <w:rPr>
          <w:rFonts w:ascii="Arial" w:hAnsi="Arial" w:cs="Arial"/>
          <w:sz w:val="20"/>
          <w:szCs w:val="20"/>
        </w:rPr>
        <w:t>17.10</w:t>
      </w:r>
      <w:r w:rsidRPr="00D173E2">
        <w:rPr>
          <w:rFonts w:ascii="Arial" w:hAnsi="Arial" w:cs="Arial"/>
          <w:sz w:val="20"/>
          <w:szCs w:val="20"/>
        </w:rPr>
        <w:t xml:space="preserve"> Não havendo expediente na data fixada para a abertura da sessão da licitação, ou ocorrendo qualquer fato superveniente que impeça a realização do certame na data marcada, a sessão será automaticamente transferida para o 1º (primeiro) dia útil subsequentemente, no mesmo local e horário anteriormente estabelecido, d</w:t>
      </w:r>
      <w:r>
        <w:rPr>
          <w:rFonts w:ascii="Arial" w:hAnsi="Arial" w:cs="Arial"/>
          <w:sz w:val="20"/>
          <w:szCs w:val="20"/>
        </w:rPr>
        <w:t>esde que não haja comunicação da Comissão Permanente de Licitação - CPL</w:t>
      </w:r>
      <w:r w:rsidRPr="00D173E2">
        <w:rPr>
          <w:rFonts w:ascii="Arial" w:hAnsi="Arial" w:cs="Arial"/>
          <w:sz w:val="20"/>
          <w:szCs w:val="20"/>
        </w:rPr>
        <w:t xml:space="preserve"> em contrário.</w:t>
      </w:r>
    </w:p>
    <w:p w:rsidR="005D031F" w:rsidRPr="00D173E2" w:rsidRDefault="005D031F" w:rsidP="005D031F">
      <w:pPr>
        <w:jc w:val="both"/>
        <w:rPr>
          <w:rFonts w:ascii="Arial" w:hAnsi="Arial" w:cs="Arial"/>
          <w:sz w:val="20"/>
          <w:szCs w:val="20"/>
        </w:rPr>
      </w:pPr>
      <w:r>
        <w:rPr>
          <w:rFonts w:ascii="Arial" w:hAnsi="Arial" w:cs="Arial"/>
          <w:sz w:val="20"/>
          <w:szCs w:val="20"/>
        </w:rPr>
        <w:t>17.11</w:t>
      </w:r>
      <w:r w:rsidRPr="00D173E2">
        <w:rPr>
          <w:rFonts w:ascii="Arial" w:hAnsi="Arial" w:cs="Arial"/>
          <w:sz w:val="20"/>
          <w:szCs w:val="20"/>
        </w:rPr>
        <w:t xml:space="preserve"> O desatendimento de exigências formais não essenciais não importará no afastamento da empresa licitante, desde que sejam possíveis as aferições das suas qualificações e a exata compreensão da sua proposta, durante a realização da sessão pública dest</w:t>
      </w:r>
      <w:r>
        <w:rPr>
          <w:rFonts w:ascii="Arial" w:hAnsi="Arial" w:cs="Arial"/>
          <w:sz w:val="20"/>
          <w:szCs w:val="20"/>
        </w:rPr>
        <w:t>a Tomada de Preços</w:t>
      </w:r>
      <w:r w:rsidRPr="00D173E2">
        <w:rPr>
          <w:rFonts w:ascii="Arial" w:hAnsi="Arial" w:cs="Arial"/>
          <w:sz w:val="20"/>
          <w:szCs w:val="20"/>
        </w:rPr>
        <w:t>.</w:t>
      </w:r>
    </w:p>
    <w:p w:rsidR="005D031F" w:rsidRPr="00D173E2" w:rsidRDefault="005D031F" w:rsidP="005D031F">
      <w:pPr>
        <w:jc w:val="both"/>
        <w:rPr>
          <w:rFonts w:ascii="Arial" w:hAnsi="Arial" w:cs="Arial"/>
          <w:sz w:val="20"/>
          <w:szCs w:val="20"/>
        </w:rPr>
      </w:pPr>
      <w:r>
        <w:rPr>
          <w:rFonts w:ascii="Arial" w:hAnsi="Arial" w:cs="Arial"/>
          <w:sz w:val="20"/>
          <w:szCs w:val="20"/>
        </w:rPr>
        <w:t>17.12</w:t>
      </w:r>
      <w:r w:rsidRPr="00D173E2">
        <w:rPr>
          <w:rFonts w:ascii="Arial" w:hAnsi="Arial" w:cs="Arial"/>
          <w:sz w:val="20"/>
          <w:szCs w:val="20"/>
        </w:rPr>
        <w:t xml:space="preserve"> Caso seja necessário à interrupção da sessão, os autos do processo ficarão sob a guarda d</w:t>
      </w:r>
      <w:r>
        <w:rPr>
          <w:rFonts w:ascii="Arial" w:hAnsi="Arial" w:cs="Arial"/>
          <w:sz w:val="20"/>
          <w:szCs w:val="20"/>
        </w:rPr>
        <w:t>a Comissão Permanente de Licitação</w:t>
      </w:r>
      <w:r w:rsidRPr="00D173E2">
        <w:rPr>
          <w:rFonts w:ascii="Arial" w:hAnsi="Arial" w:cs="Arial"/>
          <w:sz w:val="20"/>
          <w:szCs w:val="20"/>
        </w:rPr>
        <w:t>, que designará nova data para a continuação dos trabalhos.</w:t>
      </w:r>
    </w:p>
    <w:p w:rsidR="005D031F" w:rsidRPr="00D173E2" w:rsidRDefault="005D031F" w:rsidP="005D031F">
      <w:pPr>
        <w:jc w:val="both"/>
        <w:rPr>
          <w:rFonts w:ascii="Arial" w:hAnsi="Arial" w:cs="Arial"/>
          <w:sz w:val="20"/>
          <w:szCs w:val="20"/>
        </w:rPr>
      </w:pPr>
      <w:r>
        <w:rPr>
          <w:rFonts w:ascii="Arial" w:hAnsi="Arial" w:cs="Arial"/>
          <w:sz w:val="20"/>
          <w:szCs w:val="20"/>
        </w:rPr>
        <w:t>17.12</w:t>
      </w:r>
      <w:r w:rsidRPr="00D173E2">
        <w:rPr>
          <w:rFonts w:ascii="Arial" w:hAnsi="Arial" w:cs="Arial"/>
          <w:sz w:val="20"/>
          <w:szCs w:val="20"/>
        </w:rPr>
        <w:t xml:space="preserve"> Este edital e seus anexos estão a disposição dos interessados na sala da Comissão Permanente de Licitação, situada na </w:t>
      </w:r>
      <w:r>
        <w:rPr>
          <w:rFonts w:ascii="Arial" w:hAnsi="Arial" w:cs="Arial"/>
          <w:sz w:val="20"/>
          <w:szCs w:val="20"/>
        </w:rPr>
        <w:t>Rua Mário Andreazza, nº 724 - centro</w:t>
      </w:r>
      <w:r w:rsidRPr="00D173E2">
        <w:rPr>
          <w:rFonts w:ascii="Arial" w:hAnsi="Arial" w:cs="Arial"/>
          <w:sz w:val="20"/>
          <w:szCs w:val="20"/>
        </w:rPr>
        <w:t xml:space="preserve">, </w:t>
      </w:r>
      <w:r>
        <w:rPr>
          <w:rFonts w:ascii="Arial" w:hAnsi="Arial" w:cs="Arial"/>
          <w:sz w:val="20"/>
          <w:szCs w:val="20"/>
        </w:rPr>
        <w:t xml:space="preserve">SÃO PEDRO DA AGUA BRANCA </w:t>
      </w:r>
      <w:r w:rsidRPr="00D173E2">
        <w:rPr>
          <w:rFonts w:ascii="Arial" w:hAnsi="Arial" w:cs="Arial"/>
          <w:sz w:val="20"/>
          <w:szCs w:val="20"/>
        </w:rPr>
        <w:t>-</w:t>
      </w:r>
      <w:r>
        <w:rPr>
          <w:rFonts w:ascii="Arial" w:hAnsi="Arial" w:cs="Arial"/>
          <w:sz w:val="20"/>
          <w:szCs w:val="20"/>
        </w:rPr>
        <w:t xml:space="preserve"> </w:t>
      </w:r>
      <w:r w:rsidRPr="00D173E2">
        <w:rPr>
          <w:rFonts w:ascii="Arial" w:hAnsi="Arial" w:cs="Arial"/>
          <w:sz w:val="20"/>
          <w:szCs w:val="20"/>
        </w:rPr>
        <w:t>MA, no horário das 8h às 12h, onde poderão ser consultados gratuitamente.</w:t>
      </w:r>
    </w:p>
    <w:p w:rsidR="005D031F" w:rsidRDefault="005D031F" w:rsidP="005D031F">
      <w:pPr>
        <w:tabs>
          <w:tab w:val="left" w:pos="851"/>
        </w:tabs>
        <w:jc w:val="both"/>
        <w:rPr>
          <w:rFonts w:ascii="Arial" w:hAnsi="Arial" w:cs="Arial"/>
          <w:snapToGrid w:val="0"/>
          <w:color w:val="000000"/>
          <w:sz w:val="20"/>
          <w:szCs w:val="20"/>
        </w:rPr>
      </w:pPr>
      <w:r>
        <w:rPr>
          <w:rFonts w:ascii="Arial" w:hAnsi="Arial" w:cs="Arial"/>
          <w:b/>
          <w:sz w:val="20"/>
          <w:szCs w:val="20"/>
        </w:rPr>
        <w:t>17.13</w:t>
      </w:r>
      <w:r w:rsidRPr="00D173E2">
        <w:rPr>
          <w:rFonts w:ascii="Arial" w:hAnsi="Arial" w:cs="Arial"/>
          <w:b/>
          <w:sz w:val="20"/>
          <w:szCs w:val="20"/>
        </w:rPr>
        <w:t xml:space="preserve"> </w:t>
      </w:r>
      <w:r w:rsidRPr="00D173E2">
        <w:rPr>
          <w:rFonts w:ascii="Arial" w:hAnsi="Arial" w:cs="Arial"/>
          <w:snapToGrid w:val="0"/>
          <w:color w:val="000000"/>
          <w:sz w:val="20"/>
          <w:szCs w:val="20"/>
        </w:rPr>
        <w:t>Na contagem dos prazos estabelecidos neste Edital e seus Anexos exclui-se o dia do início e inclui-se o do vencimento.</w:t>
      </w:r>
    </w:p>
    <w:p w:rsidR="005D031F" w:rsidRDefault="005D031F" w:rsidP="005D031F">
      <w:pPr>
        <w:rPr>
          <w:rFonts w:ascii="Times New Roman" w:hAnsi="Times New Roman"/>
        </w:rPr>
      </w:pPr>
    </w:p>
    <w:p w:rsidR="005D031F" w:rsidRDefault="005D031F" w:rsidP="005D031F">
      <w:pPr>
        <w:jc w:val="right"/>
        <w:rPr>
          <w:rFonts w:ascii="Times New Roman" w:hAnsi="Times New Roman"/>
        </w:rPr>
      </w:pPr>
    </w:p>
    <w:p w:rsidR="005D031F" w:rsidRDefault="005D031F" w:rsidP="005D031F">
      <w:pPr>
        <w:jc w:val="right"/>
        <w:rPr>
          <w:rFonts w:ascii="Times New Roman" w:hAnsi="Times New Roman"/>
        </w:rPr>
      </w:pPr>
    </w:p>
    <w:p w:rsidR="005D031F" w:rsidRDefault="005D031F" w:rsidP="005D031F">
      <w:pPr>
        <w:jc w:val="center"/>
        <w:rPr>
          <w:rFonts w:ascii="Times New Roman" w:hAnsi="Times New Roman"/>
        </w:rPr>
      </w:pPr>
      <w:r>
        <w:rPr>
          <w:rFonts w:ascii="Times New Roman" w:hAnsi="Times New Roman"/>
        </w:rPr>
        <w:t xml:space="preserve">São Pedro da Agua Branca – MA, </w:t>
      </w:r>
      <w:r w:rsidR="00735614">
        <w:rPr>
          <w:rFonts w:ascii="Times New Roman" w:hAnsi="Times New Roman"/>
        </w:rPr>
        <w:t>19</w:t>
      </w:r>
      <w:r w:rsidR="00330236">
        <w:rPr>
          <w:rFonts w:ascii="Times New Roman" w:hAnsi="Times New Roman"/>
        </w:rPr>
        <w:t xml:space="preserve"> de dezembro de </w:t>
      </w:r>
      <w:r w:rsidR="00C45AA6">
        <w:rPr>
          <w:rFonts w:ascii="Times New Roman" w:hAnsi="Times New Roman"/>
        </w:rPr>
        <w:t>201</w:t>
      </w:r>
      <w:r w:rsidR="008F1F14">
        <w:rPr>
          <w:rFonts w:ascii="Times New Roman" w:hAnsi="Times New Roman"/>
        </w:rPr>
        <w:t>8</w:t>
      </w:r>
      <w:r>
        <w:rPr>
          <w:rFonts w:ascii="Times New Roman" w:hAnsi="Times New Roman"/>
        </w:rPr>
        <w:t>.</w:t>
      </w:r>
    </w:p>
    <w:p w:rsidR="005D031F" w:rsidRDefault="005D031F" w:rsidP="005D031F">
      <w:pPr>
        <w:pStyle w:val="Ttulo4"/>
        <w:spacing w:before="0"/>
        <w:jc w:val="center"/>
        <w:rPr>
          <w:rFonts w:ascii="Times New Roman" w:hAnsi="Times New Roman"/>
          <w:bCs w:val="0"/>
        </w:rPr>
      </w:pPr>
    </w:p>
    <w:p w:rsidR="005D031F" w:rsidRDefault="005D031F" w:rsidP="005D031F">
      <w:pPr>
        <w:rPr>
          <w:rFonts w:ascii="Times New Roman" w:hAnsi="Times New Roman"/>
        </w:rPr>
      </w:pPr>
    </w:p>
    <w:p w:rsidR="005D031F" w:rsidRDefault="005D031F" w:rsidP="005D031F">
      <w:pPr>
        <w:pStyle w:val="Ttulo4"/>
        <w:spacing w:before="0"/>
        <w:jc w:val="center"/>
        <w:rPr>
          <w:rFonts w:ascii="Times New Roman" w:hAnsi="Times New Roman"/>
          <w:bCs w:val="0"/>
        </w:rPr>
      </w:pPr>
    </w:p>
    <w:p w:rsidR="005D031F" w:rsidRDefault="00C45AA6" w:rsidP="005D031F">
      <w:pPr>
        <w:jc w:val="center"/>
        <w:rPr>
          <w:rFonts w:ascii="Times New Roman" w:hAnsi="Times New Roman"/>
          <w:b/>
          <w:u w:val="single"/>
        </w:rPr>
      </w:pPr>
      <w:proofErr w:type="spellStart"/>
      <w:r>
        <w:rPr>
          <w:rFonts w:ascii="Times New Roman" w:hAnsi="Times New Roman"/>
          <w:b/>
          <w:u w:val="single"/>
        </w:rPr>
        <w:t>Ronilson</w:t>
      </w:r>
      <w:proofErr w:type="spellEnd"/>
      <w:r>
        <w:rPr>
          <w:rFonts w:ascii="Times New Roman" w:hAnsi="Times New Roman"/>
          <w:b/>
          <w:u w:val="single"/>
        </w:rPr>
        <w:t xml:space="preserve"> Lima Serra</w:t>
      </w:r>
    </w:p>
    <w:p w:rsidR="005D031F" w:rsidRPr="00094A0D" w:rsidRDefault="005D031F" w:rsidP="005D031F">
      <w:pPr>
        <w:jc w:val="center"/>
        <w:rPr>
          <w:rFonts w:ascii="Times New Roman" w:hAnsi="Times New Roman"/>
          <w:b/>
          <w:u w:val="single"/>
        </w:rPr>
      </w:pPr>
      <w:r>
        <w:rPr>
          <w:rFonts w:ascii="Times New Roman" w:hAnsi="Times New Roman"/>
          <w:b/>
          <w:u w:val="single"/>
        </w:rPr>
        <w:t>Presidente da CPL</w:t>
      </w:r>
    </w:p>
    <w:p w:rsidR="005D031F" w:rsidRDefault="005D031F" w:rsidP="005D031F">
      <w:pPr>
        <w:jc w:val="center"/>
        <w:rPr>
          <w:rFonts w:ascii="Times New Roman" w:hAnsi="Times New Roman"/>
          <w:b/>
        </w:rPr>
      </w:pPr>
    </w:p>
    <w:p w:rsidR="005D031F" w:rsidRDefault="005D031F" w:rsidP="005D031F">
      <w:pPr>
        <w:jc w:val="center"/>
        <w:rPr>
          <w:rFonts w:ascii="Times New Roman" w:hAnsi="Times New Roman"/>
          <w:b/>
        </w:rPr>
      </w:pPr>
    </w:p>
    <w:p w:rsidR="005D031F" w:rsidRDefault="005D031F" w:rsidP="005D031F">
      <w:pPr>
        <w:jc w:val="center"/>
        <w:rPr>
          <w:rFonts w:ascii="Times New Roman" w:hAnsi="Times New Roman"/>
          <w:b/>
        </w:rPr>
      </w:pPr>
    </w:p>
    <w:p w:rsidR="005D031F" w:rsidRDefault="005D031F" w:rsidP="005D031F">
      <w:pPr>
        <w:jc w:val="center"/>
        <w:rPr>
          <w:rFonts w:ascii="Times New Roman" w:hAnsi="Times New Roman"/>
          <w:b/>
        </w:rPr>
      </w:pPr>
    </w:p>
    <w:p w:rsidR="005D031F" w:rsidRDefault="005D031F" w:rsidP="005D031F">
      <w:pPr>
        <w:jc w:val="center"/>
        <w:rPr>
          <w:rFonts w:ascii="Times New Roman" w:hAnsi="Times New Roman"/>
          <w:b/>
        </w:rPr>
      </w:pPr>
    </w:p>
    <w:p w:rsidR="005D031F" w:rsidRDefault="005D031F" w:rsidP="005D031F">
      <w:pPr>
        <w:jc w:val="center"/>
        <w:rPr>
          <w:rFonts w:ascii="Times New Roman" w:hAnsi="Times New Roman"/>
          <w:b/>
        </w:rPr>
      </w:pPr>
    </w:p>
    <w:p w:rsidR="005D031F" w:rsidRDefault="005D031F" w:rsidP="005D031F">
      <w:pPr>
        <w:jc w:val="center"/>
        <w:rPr>
          <w:rFonts w:ascii="Times New Roman" w:hAnsi="Times New Roman"/>
          <w:b/>
        </w:rPr>
      </w:pPr>
    </w:p>
    <w:p w:rsidR="005D031F" w:rsidRDefault="005D031F" w:rsidP="005D031F">
      <w:pPr>
        <w:jc w:val="center"/>
        <w:rPr>
          <w:rFonts w:ascii="Times New Roman" w:hAnsi="Times New Roman"/>
          <w:b/>
        </w:rPr>
      </w:pPr>
    </w:p>
    <w:p w:rsidR="005D031F" w:rsidRDefault="005D031F" w:rsidP="005D031F">
      <w:pPr>
        <w:jc w:val="center"/>
        <w:rPr>
          <w:rFonts w:ascii="Times New Roman" w:hAnsi="Times New Roman"/>
          <w:b/>
        </w:rPr>
      </w:pPr>
    </w:p>
    <w:p w:rsidR="005D031F" w:rsidRDefault="005D031F" w:rsidP="005D031F">
      <w:pPr>
        <w:jc w:val="center"/>
        <w:rPr>
          <w:rFonts w:ascii="Times New Roman" w:hAnsi="Times New Roman"/>
          <w:b/>
        </w:rPr>
      </w:pPr>
    </w:p>
    <w:p w:rsidR="005D031F" w:rsidRDefault="005D031F" w:rsidP="005D031F">
      <w:pPr>
        <w:jc w:val="center"/>
        <w:rPr>
          <w:rFonts w:ascii="Times New Roman" w:hAnsi="Times New Roman"/>
          <w:b/>
        </w:rPr>
      </w:pPr>
    </w:p>
    <w:p w:rsidR="005D031F" w:rsidRDefault="005D031F" w:rsidP="005D031F">
      <w:pPr>
        <w:jc w:val="center"/>
        <w:rPr>
          <w:rFonts w:ascii="Times New Roman" w:hAnsi="Times New Roman"/>
          <w:b/>
        </w:rPr>
      </w:pPr>
    </w:p>
    <w:p w:rsidR="005D031F" w:rsidRDefault="005D031F" w:rsidP="005D031F">
      <w:pPr>
        <w:jc w:val="center"/>
        <w:rPr>
          <w:rFonts w:ascii="Times New Roman" w:hAnsi="Times New Roman"/>
          <w:b/>
        </w:rPr>
      </w:pPr>
    </w:p>
    <w:p w:rsidR="005D031F" w:rsidRDefault="005D031F" w:rsidP="005D031F">
      <w:pPr>
        <w:jc w:val="center"/>
        <w:rPr>
          <w:rFonts w:ascii="Times New Roman" w:hAnsi="Times New Roman"/>
          <w:b/>
        </w:rPr>
      </w:pPr>
    </w:p>
    <w:p w:rsidR="005D031F" w:rsidRDefault="005D031F" w:rsidP="005D031F">
      <w:pPr>
        <w:jc w:val="center"/>
        <w:rPr>
          <w:rFonts w:ascii="Times New Roman" w:hAnsi="Times New Roman"/>
          <w:b/>
        </w:rPr>
      </w:pPr>
    </w:p>
    <w:p w:rsidR="00987C45" w:rsidRDefault="00987C45" w:rsidP="005D031F">
      <w:pPr>
        <w:jc w:val="center"/>
        <w:rPr>
          <w:rFonts w:ascii="Times New Roman" w:hAnsi="Times New Roman"/>
          <w:b/>
        </w:rPr>
      </w:pPr>
    </w:p>
    <w:p w:rsidR="00987C45" w:rsidRDefault="00987C45" w:rsidP="005D031F">
      <w:pPr>
        <w:jc w:val="center"/>
        <w:rPr>
          <w:rFonts w:ascii="Times New Roman" w:hAnsi="Times New Roman"/>
          <w:b/>
        </w:rPr>
      </w:pPr>
    </w:p>
    <w:p w:rsidR="00987C45" w:rsidRDefault="00987C45" w:rsidP="005D031F">
      <w:pPr>
        <w:jc w:val="center"/>
        <w:rPr>
          <w:rFonts w:ascii="Times New Roman" w:hAnsi="Times New Roman"/>
          <w:b/>
        </w:rPr>
      </w:pPr>
    </w:p>
    <w:p w:rsidR="00987C45" w:rsidRDefault="00987C45" w:rsidP="005D031F">
      <w:pPr>
        <w:jc w:val="center"/>
        <w:rPr>
          <w:rFonts w:ascii="Times New Roman" w:hAnsi="Times New Roman"/>
          <w:b/>
        </w:rPr>
      </w:pPr>
    </w:p>
    <w:p w:rsidR="00987C45" w:rsidRDefault="00987C45" w:rsidP="005D031F">
      <w:pPr>
        <w:jc w:val="center"/>
        <w:rPr>
          <w:rFonts w:ascii="Times New Roman" w:hAnsi="Times New Roman"/>
          <w:b/>
        </w:rPr>
      </w:pPr>
    </w:p>
    <w:p w:rsidR="00987C45" w:rsidRDefault="00987C45" w:rsidP="005D031F">
      <w:pPr>
        <w:jc w:val="center"/>
        <w:rPr>
          <w:rFonts w:ascii="Times New Roman" w:hAnsi="Times New Roman"/>
          <w:b/>
        </w:rPr>
      </w:pPr>
    </w:p>
    <w:p w:rsidR="00987C45" w:rsidRDefault="00987C45" w:rsidP="005D031F">
      <w:pPr>
        <w:jc w:val="center"/>
        <w:rPr>
          <w:rFonts w:ascii="Times New Roman" w:hAnsi="Times New Roman"/>
          <w:b/>
        </w:rPr>
      </w:pPr>
    </w:p>
    <w:p w:rsidR="00987C45" w:rsidRDefault="00987C45" w:rsidP="005D031F">
      <w:pPr>
        <w:jc w:val="center"/>
        <w:rPr>
          <w:rFonts w:ascii="Times New Roman" w:hAnsi="Times New Roman"/>
          <w:b/>
        </w:rPr>
      </w:pPr>
    </w:p>
    <w:p w:rsidR="005D031F" w:rsidRDefault="005D031F" w:rsidP="005D031F">
      <w:pPr>
        <w:jc w:val="center"/>
        <w:rPr>
          <w:rFonts w:ascii="Times New Roman" w:hAnsi="Times New Roman"/>
          <w:b/>
        </w:rPr>
      </w:pPr>
      <w:r>
        <w:rPr>
          <w:rFonts w:ascii="Times New Roman" w:hAnsi="Times New Roman"/>
          <w:b/>
        </w:rPr>
        <w:t>ANEXO I–TERMO DE REFERÊNCIA</w:t>
      </w:r>
    </w:p>
    <w:p w:rsidR="005D031F" w:rsidRDefault="005D031F" w:rsidP="005D031F">
      <w:pPr>
        <w:pStyle w:val="SemEspaamento"/>
        <w:jc w:val="center"/>
        <w:rPr>
          <w:rFonts w:ascii="Times New Roman" w:hAnsi="Times New Roman"/>
        </w:rPr>
      </w:pPr>
    </w:p>
    <w:p w:rsidR="005D031F" w:rsidRDefault="005D031F" w:rsidP="005D031F">
      <w:pPr>
        <w:pStyle w:val="SemEspaamento"/>
        <w:jc w:val="center"/>
        <w:rPr>
          <w:rFonts w:ascii="Times New Roman" w:hAnsi="Times New Roman"/>
        </w:rPr>
      </w:pPr>
      <w:r>
        <w:rPr>
          <w:rFonts w:ascii="Times New Roman" w:hAnsi="Times New Roman"/>
        </w:rPr>
        <w:t xml:space="preserve">TOMADA DE PREÇOS </w:t>
      </w:r>
      <w:r w:rsidR="00E11AF0">
        <w:rPr>
          <w:rFonts w:ascii="Times New Roman" w:hAnsi="Times New Roman"/>
        </w:rPr>
        <w:t>00</w:t>
      </w:r>
      <w:r w:rsidR="00735614">
        <w:rPr>
          <w:rFonts w:ascii="Times New Roman" w:hAnsi="Times New Roman"/>
        </w:rPr>
        <w:t>2</w:t>
      </w:r>
      <w:r w:rsidR="00E11AF0">
        <w:rPr>
          <w:rFonts w:ascii="Times New Roman" w:hAnsi="Times New Roman"/>
        </w:rPr>
        <w:t>/</w:t>
      </w:r>
      <w:r w:rsidR="008F1F14">
        <w:rPr>
          <w:rFonts w:ascii="Times New Roman" w:hAnsi="Times New Roman"/>
        </w:rPr>
        <w:t>2018</w:t>
      </w:r>
    </w:p>
    <w:p w:rsidR="005D031F" w:rsidRDefault="005D031F" w:rsidP="005D031F">
      <w:pPr>
        <w:pStyle w:val="SemEspaamento"/>
        <w:rPr>
          <w:rFonts w:ascii="Times New Roman" w:hAnsi="Times New Roman"/>
        </w:rPr>
      </w:pPr>
    </w:p>
    <w:p w:rsidR="005D031F" w:rsidRDefault="005D031F" w:rsidP="005D031F">
      <w:pPr>
        <w:suppressAutoHyphens/>
        <w:spacing w:before="120" w:after="240"/>
        <w:jc w:val="both"/>
        <w:rPr>
          <w:rFonts w:ascii="Times New Roman" w:hAnsi="Times New Roman"/>
          <w:b/>
        </w:rPr>
      </w:pPr>
      <w:r>
        <w:rPr>
          <w:rFonts w:ascii="Times New Roman" w:hAnsi="Times New Roman"/>
          <w:b/>
        </w:rPr>
        <w:t>1. OBJETO:</w:t>
      </w:r>
    </w:p>
    <w:p w:rsidR="005D031F" w:rsidRDefault="005D031F" w:rsidP="005D031F">
      <w:pPr>
        <w:suppressAutoHyphens/>
        <w:spacing w:before="120" w:after="240"/>
        <w:jc w:val="both"/>
        <w:rPr>
          <w:rFonts w:ascii="Times New Roman" w:hAnsi="Times New Roman"/>
        </w:rPr>
      </w:pPr>
      <w:r>
        <w:rPr>
          <w:rFonts w:ascii="Times New Roman" w:hAnsi="Times New Roman"/>
        </w:rPr>
        <w:t>O presente termo de referência tem como objetivo a contratação de pessoa jurídica para prestação dos serviços de assessoria e consultoria jurídica nas seguintes áreas: Direito Financeiro: leis orçamentárias (PPA, LOA e LDO), receitas municipais; despesas públicas; Processos licitatórios e contratos administrativos: comissão de licitação (atribuições), gestão e fiscalização de contratos administrativos; Lei de Responsabilidade Fiscal: acompanhamento da gestão fiscal, cumprimento de índices constitucionais e legais; Prestação de contas de recursos públicos: organização, conteúdo, normas aplicáveis, atos irregulares, consequências legais; Tomada de Contas Especial; Convênios (transferências voluntárias): formalização do ajuste, aplicação dos recursos e prestação de contas, irregularidades, consequências legais.</w:t>
      </w:r>
    </w:p>
    <w:p w:rsidR="005D031F" w:rsidRDefault="005D031F" w:rsidP="005D031F">
      <w:pPr>
        <w:tabs>
          <w:tab w:val="num" w:pos="0"/>
        </w:tabs>
        <w:spacing w:before="120" w:after="240"/>
        <w:jc w:val="both"/>
        <w:rPr>
          <w:rFonts w:ascii="Times New Roman" w:hAnsi="Times New Roman"/>
        </w:rPr>
      </w:pPr>
      <w:r>
        <w:rPr>
          <w:rFonts w:ascii="Times New Roman" w:hAnsi="Times New Roman"/>
        </w:rPr>
        <w:t>Os serviços serão prestados através, palestras, reuniões, exame de documentos e processos administrativos, com a elaboração de pareceres e relatórios, bem como com o acompanhamento de auditorias e fiscalizações de órgãos de controle externo sobre assuntos de interesse da Administração.</w:t>
      </w:r>
    </w:p>
    <w:p w:rsidR="005D031F" w:rsidRDefault="005D031F" w:rsidP="005D031F">
      <w:pPr>
        <w:tabs>
          <w:tab w:val="num" w:pos="0"/>
        </w:tabs>
        <w:spacing w:before="120" w:after="240"/>
        <w:jc w:val="both"/>
        <w:rPr>
          <w:rFonts w:ascii="Times New Roman" w:hAnsi="Times New Roman"/>
          <w:b/>
        </w:rPr>
      </w:pPr>
      <w:r>
        <w:rPr>
          <w:rFonts w:ascii="Times New Roman" w:hAnsi="Times New Roman"/>
          <w:b/>
        </w:rPr>
        <w:t>2. UNIDADE REQUISITANTE:</w:t>
      </w:r>
    </w:p>
    <w:p w:rsidR="005D031F" w:rsidRDefault="005D031F" w:rsidP="005D031F">
      <w:pPr>
        <w:tabs>
          <w:tab w:val="num" w:pos="0"/>
        </w:tabs>
        <w:spacing w:before="120" w:after="240"/>
        <w:jc w:val="both"/>
        <w:rPr>
          <w:rFonts w:ascii="Times New Roman" w:hAnsi="Times New Roman"/>
        </w:rPr>
      </w:pPr>
      <w:r>
        <w:rPr>
          <w:rFonts w:ascii="Times New Roman" w:hAnsi="Times New Roman"/>
        </w:rPr>
        <w:t xml:space="preserve">A elaboração do presente Termo de Referência foi executada por servidor do setor de contratações da Secretaria Municipal de Administração. </w:t>
      </w:r>
    </w:p>
    <w:p w:rsidR="005D031F" w:rsidRDefault="005D031F" w:rsidP="005D031F">
      <w:pPr>
        <w:tabs>
          <w:tab w:val="num" w:pos="0"/>
        </w:tabs>
        <w:spacing w:before="120" w:after="240"/>
        <w:jc w:val="both"/>
        <w:rPr>
          <w:rFonts w:ascii="Times New Roman" w:hAnsi="Times New Roman"/>
          <w:b/>
        </w:rPr>
      </w:pPr>
      <w:r>
        <w:rPr>
          <w:rFonts w:ascii="Times New Roman" w:hAnsi="Times New Roman"/>
          <w:b/>
        </w:rPr>
        <w:t>3. JUSTIFICATIVA:</w:t>
      </w:r>
    </w:p>
    <w:p w:rsidR="005D031F" w:rsidRDefault="005D031F" w:rsidP="005D031F">
      <w:pPr>
        <w:autoSpaceDE w:val="0"/>
        <w:autoSpaceDN w:val="0"/>
        <w:adjustRightInd w:val="0"/>
        <w:spacing w:before="120" w:after="240"/>
        <w:jc w:val="both"/>
        <w:rPr>
          <w:rFonts w:ascii="Times New Roman" w:eastAsiaTheme="minorHAnsi" w:hAnsi="Times New Roman"/>
        </w:rPr>
      </w:pPr>
      <w:r>
        <w:rPr>
          <w:rFonts w:ascii="Times New Roman" w:eastAsiaTheme="minorHAnsi" w:hAnsi="Times New Roman"/>
        </w:rPr>
        <w:t>A contratação do objeto será destinada ao atendimento da demanda da estrutura administrativa da Prefeitura Municipal de São Pedro da Agua Branca, pois existe a necessidade de aperfeiçoamento das ações administrativas através da qualificação dos agentes públicos do município, de modo a otimizar e racionalizar as atividades ordinárias desenvolvidas nos diversos setores da Administração.</w:t>
      </w:r>
    </w:p>
    <w:p w:rsidR="005D031F" w:rsidRDefault="005D031F" w:rsidP="005D031F">
      <w:pPr>
        <w:suppressAutoHyphens/>
        <w:spacing w:before="120" w:after="240"/>
        <w:jc w:val="both"/>
        <w:rPr>
          <w:rFonts w:ascii="Times New Roman" w:eastAsiaTheme="minorHAnsi" w:hAnsi="Times New Roman"/>
          <w:b/>
          <w:bCs/>
        </w:rPr>
      </w:pPr>
      <w:r>
        <w:rPr>
          <w:rFonts w:ascii="Times New Roman" w:hAnsi="Times New Roman"/>
          <w:b/>
        </w:rPr>
        <w:t xml:space="preserve">4. ESPECIFICAÇÕES DO OBJETO, </w:t>
      </w:r>
      <w:r>
        <w:rPr>
          <w:rFonts w:ascii="Times New Roman" w:eastAsiaTheme="minorHAnsi" w:hAnsi="Times New Roman"/>
          <w:b/>
          <w:bCs/>
        </w:rPr>
        <w:t>QUANTIDADE ESTIMADA:</w:t>
      </w:r>
    </w:p>
    <w:p w:rsidR="005D031F" w:rsidRDefault="005D031F" w:rsidP="005D031F">
      <w:pPr>
        <w:autoSpaceDE w:val="0"/>
        <w:autoSpaceDN w:val="0"/>
        <w:adjustRightInd w:val="0"/>
        <w:spacing w:before="120" w:after="240"/>
        <w:jc w:val="both"/>
        <w:rPr>
          <w:rFonts w:ascii="Times New Roman" w:eastAsiaTheme="minorHAnsi" w:hAnsi="Times New Roman"/>
        </w:rPr>
      </w:pPr>
      <w:r>
        <w:rPr>
          <w:rFonts w:ascii="Times New Roman" w:eastAsiaTheme="minorHAnsi" w:hAnsi="Times New Roman"/>
        </w:rPr>
        <w:t>4.1. Nas tabelas abaixo estão demonstradas a especificação do objeto, a estimativa mensal/anual de consumo, a forma de cotação dos serviços objeto deste Termo de Referência.</w:t>
      </w:r>
    </w:p>
    <w:p w:rsidR="005D031F" w:rsidRDefault="005D031F" w:rsidP="005D031F">
      <w:pPr>
        <w:autoSpaceDE w:val="0"/>
        <w:autoSpaceDN w:val="0"/>
        <w:adjustRightInd w:val="0"/>
        <w:spacing w:before="120" w:after="240"/>
        <w:jc w:val="both"/>
        <w:rPr>
          <w:rFonts w:ascii="Times New Roman" w:eastAsiaTheme="minorHAnsi" w:hAnsi="Times New Roman"/>
        </w:rPr>
      </w:pPr>
      <w:r>
        <w:rPr>
          <w:rFonts w:ascii="Times New Roman" w:eastAsiaTheme="minorHAnsi" w:hAnsi="Times New Roman"/>
        </w:rPr>
        <w:t>4.2. ESPECIFICAÇÃO:</w:t>
      </w:r>
    </w:p>
    <w:tbl>
      <w:tblPr>
        <w:tblW w:w="5100" w:type="pct"/>
        <w:tblCellMar>
          <w:left w:w="70" w:type="dxa"/>
          <w:right w:w="70" w:type="dxa"/>
        </w:tblCellMar>
        <w:tblLook w:val="04A0" w:firstRow="1" w:lastRow="0" w:firstColumn="1" w:lastColumn="0" w:noHBand="0" w:noVBand="1"/>
      </w:tblPr>
      <w:tblGrid>
        <w:gridCol w:w="636"/>
        <w:gridCol w:w="4210"/>
        <w:gridCol w:w="678"/>
        <w:gridCol w:w="984"/>
        <w:gridCol w:w="1506"/>
        <w:gridCol w:w="1527"/>
      </w:tblGrid>
      <w:tr w:rsidR="005D031F" w:rsidTr="005D031F">
        <w:trPr>
          <w:trHeight w:val="296"/>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D031F" w:rsidRDefault="005D031F" w:rsidP="005D031F">
            <w:pPr>
              <w:spacing w:before="120" w:after="240"/>
              <w:jc w:val="both"/>
              <w:rPr>
                <w:rFonts w:ascii="Times New Roman" w:eastAsia="Times New Roman" w:hAnsi="Times New Roman" w:cs="Times New Roman"/>
                <w:b/>
              </w:rPr>
            </w:pPr>
            <w:r>
              <w:rPr>
                <w:rFonts w:ascii="Times New Roman" w:eastAsia="Times New Roman" w:hAnsi="Times New Roman"/>
                <w:b/>
              </w:rPr>
              <w:t>Lote nº ___- (Descrição do Lote)</w:t>
            </w:r>
          </w:p>
        </w:tc>
      </w:tr>
      <w:tr w:rsidR="005D031F" w:rsidTr="005D031F">
        <w:trPr>
          <w:trHeight w:val="148"/>
        </w:trPr>
        <w:tc>
          <w:tcPr>
            <w:tcW w:w="378" w:type="pct"/>
            <w:tcBorders>
              <w:top w:val="nil"/>
              <w:left w:val="single" w:sz="4" w:space="0" w:color="auto"/>
              <w:bottom w:val="single" w:sz="4" w:space="0" w:color="auto"/>
              <w:right w:val="single" w:sz="4" w:space="0" w:color="auto"/>
            </w:tcBorders>
            <w:shd w:val="clear" w:color="auto" w:fill="BFBFBF"/>
            <w:noWrap/>
            <w:vAlign w:val="bottom"/>
            <w:hideMark/>
          </w:tcPr>
          <w:p w:rsidR="005D031F" w:rsidRDefault="005D031F" w:rsidP="005D031F">
            <w:pPr>
              <w:spacing w:before="120" w:after="240"/>
              <w:jc w:val="both"/>
              <w:rPr>
                <w:rFonts w:ascii="Times New Roman" w:eastAsia="Times New Roman" w:hAnsi="Times New Roman" w:cs="Times New Roman"/>
              </w:rPr>
            </w:pPr>
            <w:r>
              <w:rPr>
                <w:rFonts w:ascii="Times New Roman" w:eastAsia="Times New Roman" w:hAnsi="Times New Roman"/>
              </w:rPr>
              <w:lastRenderedPageBreak/>
              <w:t>I</w:t>
            </w:r>
            <w:r>
              <w:rPr>
                <w:rFonts w:ascii="Times New Roman" w:eastAsia="Times New Roman" w:hAnsi="Times New Roman"/>
                <w:shd w:val="clear" w:color="auto" w:fill="BFBFBF"/>
              </w:rPr>
              <w:t>tem</w:t>
            </w:r>
          </w:p>
        </w:tc>
        <w:tc>
          <w:tcPr>
            <w:tcW w:w="1983" w:type="pct"/>
            <w:tcBorders>
              <w:top w:val="nil"/>
              <w:left w:val="nil"/>
              <w:bottom w:val="single" w:sz="4" w:space="0" w:color="auto"/>
              <w:right w:val="single" w:sz="4" w:space="0" w:color="auto"/>
            </w:tcBorders>
            <w:shd w:val="clear" w:color="auto" w:fill="BFBFBF"/>
            <w:noWrap/>
            <w:vAlign w:val="bottom"/>
            <w:hideMark/>
          </w:tcPr>
          <w:p w:rsidR="005D031F" w:rsidRDefault="005D031F" w:rsidP="005D031F">
            <w:pPr>
              <w:spacing w:before="120" w:after="240"/>
              <w:jc w:val="both"/>
              <w:rPr>
                <w:rFonts w:ascii="Times New Roman" w:eastAsia="Times New Roman" w:hAnsi="Times New Roman" w:cs="Times New Roman"/>
              </w:rPr>
            </w:pPr>
            <w:r>
              <w:rPr>
                <w:rFonts w:ascii="Times New Roman" w:eastAsia="Times New Roman" w:hAnsi="Times New Roman"/>
              </w:rPr>
              <w:t>Especificação</w:t>
            </w:r>
          </w:p>
        </w:tc>
        <w:tc>
          <w:tcPr>
            <w:tcW w:w="400" w:type="pct"/>
            <w:tcBorders>
              <w:top w:val="nil"/>
              <w:left w:val="nil"/>
              <w:bottom w:val="single" w:sz="4" w:space="0" w:color="auto"/>
              <w:right w:val="single" w:sz="4" w:space="0" w:color="auto"/>
            </w:tcBorders>
            <w:shd w:val="clear" w:color="auto" w:fill="BFBFBF"/>
            <w:noWrap/>
            <w:vAlign w:val="bottom"/>
            <w:hideMark/>
          </w:tcPr>
          <w:p w:rsidR="005D031F" w:rsidRDefault="005D031F" w:rsidP="005D031F">
            <w:pPr>
              <w:spacing w:before="120" w:after="240"/>
              <w:jc w:val="both"/>
              <w:rPr>
                <w:rFonts w:ascii="Times New Roman" w:eastAsia="Times New Roman" w:hAnsi="Times New Roman" w:cs="Times New Roman"/>
              </w:rPr>
            </w:pPr>
            <w:proofErr w:type="spellStart"/>
            <w:r>
              <w:rPr>
                <w:rFonts w:ascii="Times New Roman" w:eastAsia="Times New Roman" w:hAnsi="Times New Roman"/>
              </w:rPr>
              <w:t>Und</w:t>
            </w:r>
            <w:proofErr w:type="spellEnd"/>
          </w:p>
        </w:tc>
        <w:tc>
          <w:tcPr>
            <w:tcW w:w="560" w:type="pct"/>
            <w:tcBorders>
              <w:top w:val="nil"/>
              <w:left w:val="nil"/>
              <w:bottom w:val="single" w:sz="4" w:space="0" w:color="auto"/>
              <w:right w:val="single" w:sz="4" w:space="0" w:color="auto"/>
            </w:tcBorders>
            <w:shd w:val="clear" w:color="auto" w:fill="BFBFBF"/>
            <w:noWrap/>
            <w:vAlign w:val="bottom"/>
            <w:hideMark/>
          </w:tcPr>
          <w:p w:rsidR="005D031F" w:rsidRDefault="005D031F" w:rsidP="005D031F">
            <w:pPr>
              <w:spacing w:before="120" w:after="240"/>
              <w:jc w:val="both"/>
              <w:rPr>
                <w:rFonts w:ascii="Times New Roman" w:eastAsia="Times New Roman" w:hAnsi="Times New Roman" w:cs="Times New Roman"/>
              </w:rPr>
            </w:pPr>
            <w:r>
              <w:rPr>
                <w:rFonts w:ascii="Times New Roman" w:eastAsia="Times New Roman" w:hAnsi="Times New Roman"/>
              </w:rPr>
              <w:t>Quant.</w:t>
            </w:r>
          </w:p>
        </w:tc>
        <w:tc>
          <w:tcPr>
            <w:tcW w:w="834" w:type="pct"/>
            <w:tcBorders>
              <w:top w:val="nil"/>
              <w:left w:val="nil"/>
              <w:bottom w:val="nil"/>
              <w:right w:val="single" w:sz="4" w:space="0" w:color="auto"/>
            </w:tcBorders>
            <w:shd w:val="clear" w:color="auto" w:fill="BFBFBF"/>
            <w:noWrap/>
            <w:vAlign w:val="bottom"/>
            <w:hideMark/>
          </w:tcPr>
          <w:p w:rsidR="005D031F" w:rsidRDefault="005D031F" w:rsidP="005D031F">
            <w:pPr>
              <w:spacing w:before="120" w:after="240"/>
              <w:jc w:val="both"/>
              <w:rPr>
                <w:rFonts w:ascii="Times New Roman" w:eastAsia="Times New Roman" w:hAnsi="Times New Roman" w:cs="Times New Roman"/>
              </w:rPr>
            </w:pPr>
            <w:r>
              <w:rPr>
                <w:rFonts w:ascii="Times New Roman" w:eastAsia="Times New Roman" w:hAnsi="Times New Roman"/>
              </w:rPr>
              <w:t>Valor Unitário</w:t>
            </w:r>
          </w:p>
        </w:tc>
        <w:tc>
          <w:tcPr>
            <w:tcW w:w="845" w:type="pct"/>
            <w:tcBorders>
              <w:top w:val="nil"/>
              <w:left w:val="nil"/>
              <w:bottom w:val="nil"/>
              <w:right w:val="single" w:sz="4" w:space="0" w:color="auto"/>
            </w:tcBorders>
            <w:shd w:val="clear" w:color="auto" w:fill="BFBFBF"/>
            <w:noWrap/>
            <w:vAlign w:val="bottom"/>
            <w:hideMark/>
          </w:tcPr>
          <w:p w:rsidR="005D031F" w:rsidRDefault="005D031F" w:rsidP="005D031F">
            <w:pPr>
              <w:spacing w:before="120" w:after="240"/>
              <w:jc w:val="both"/>
              <w:rPr>
                <w:rFonts w:ascii="Times New Roman" w:eastAsia="Times New Roman" w:hAnsi="Times New Roman" w:cs="Times New Roman"/>
              </w:rPr>
            </w:pPr>
            <w:r>
              <w:rPr>
                <w:rFonts w:ascii="Times New Roman" w:eastAsia="Times New Roman" w:hAnsi="Times New Roman"/>
              </w:rPr>
              <w:t>Valor Total</w:t>
            </w:r>
          </w:p>
        </w:tc>
      </w:tr>
      <w:tr w:rsidR="005D031F" w:rsidTr="005D031F">
        <w:trPr>
          <w:trHeight w:val="159"/>
        </w:trPr>
        <w:tc>
          <w:tcPr>
            <w:tcW w:w="378" w:type="pct"/>
            <w:tcBorders>
              <w:top w:val="nil"/>
              <w:left w:val="single" w:sz="4" w:space="0" w:color="auto"/>
              <w:bottom w:val="single" w:sz="4" w:space="0" w:color="auto"/>
              <w:right w:val="single" w:sz="4" w:space="0" w:color="auto"/>
            </w:tcBorders>
            <w:noWrap/>
            <w:vAlign w:val="bottom"/>
            <w:hideMark/>
          </w:tcPr>
          <w:p w:rsidR="005D031F" w:rsidRPr="00094A0D" w:rsidRDefault="005D031F" w:rsidP="005D031F">
            <w:pPr>
              <w:rPr>
                <w:rFonts w:ascii="Arial Narrow" w:hAnsi="Arial Narrow" w:cs="Times New Roman"/>
                <w:sz w:val="24"/>
                <w:szCs w:val="24"/>
              </w:rPr>
            </w:pPr>
            <w:r w:rsidRPr="00094A0D">
              <w:rPr>
                <w:rFonts w:ascii="Arial Narrow" w:hAnsi="Arial Narrow" w:cs="Times New Roman"/>
                <w:sz w:val="24"/>
                <w:szCs w:val="24"/>
              </w:rPr>
              <w:t>01</w:t>
            </w:r>
          </w:p>
        </w:tc>
        <w:tc>
          <w:tcPr>
            <w:tcW w:w="1983" w:type="pct"/>
            <w:tcBorders>
              <w:top w:val="nil"/>
              <w:left w:val="nil"/>
              <w:bottom w:val="single" w:sz="4" w:space="0" w:color="auto"/>
              <w:right w:val="single" w:sz="4" w:space="0" w:color="auto"/>
            </w:tcBorders>
            <w:noWrap/>
            <w:vAlign w:val="bottom"/>
            <w:hideMark/>
          </w:tcPr>
          <w:p w:rsidR="005D031F" w:rsidRPr="00094A0D" w:rsidRDefault="005D031F" w:rsidP="005D031F">
            <w:pPr>
              <w:rPr>
                <w:rFonts w:ascii="Arial Narrow" w:hAnsi="Arial Narrow" w:cs="Times New Roman"/>
                <w:sz w:val="24"/>
                <w:szCs w:val="24"/>
              </w:rPr>
            </w:pPr>
            <w:r w:rsidRPr="00094A0D">
              <w:rPr>
                <w:rFonts w:ascii="Arial Narrow" w:hAnsi="Arial Narrow" w:cs="Times New Roman"/>
                <w:sz w:val="24"/>
                <w:szCs w:val="24"/>
              </w:rPr>
              <w:t xml:space="preserve">Prestação de Serviços de assessoria Jurídica, </w:t>
            </w:r>
          </w:p>
          <w:p w:rsidR="005D031F" w:rsidRPr="00094A0D" w:rsidRDefault="005D031F" w:rsidP="005D031F">
            <w:pPr>
              <w:rPr>
                <w:rFonts w:ascii="Arial Narrow" w:hAnsi="Arial Narrow" w:cs="Times New Roman"/>
                <w:sz w:val="24"/>
                <w:szCs w:val="24"/>
              </w:rPr>
            </w:pPr>
            <w:r w:rsidRPr="00094A0D">
              <w:rPr>
                <w:rFonts w:ascii="Arial Narrow" w:hAnsi="Arial Narrow" w:cs="Times New Roman"/>
                <w:sz w:val="24"/>
                <w:szCs w:val="24"/>
              </w:rPr>
              <w:t>Para manutenção da Administração Municipal</w:t>
            </w:r>
            <w:r>
              <w:rPr>
                <w:rFonts w:ascii="Arial Narrow" w:hAnsi="Arial Narrow" w:cs="Times New Roman"/>
                <w:sz w:val="24"/>
                <w:szCs w:val="24"/>
              </w:rPr>
              <w:t>.</w:t>
            </w:r>
          </w:p>
        </w:tc>
        <w:tc>
          <w:tcPr>
            <w:tcW w:w="400" w:type="pct"/>
            <w:tcBorders>
              <w:top w:val="nil"/>
              <w:left w:val="nil"/>
              <w:bottom w:val="single" w:sz="4" w:space="0" w:color="auto"/>
              <w:right w:val="single" w:sz="4" w:space="0" w:color="auto"/>
            </w:tcBorders>
            <w:noWrap/>
            <w:vAlign w:val="bottom"/>
            <w:hideMark/>
          </w:tcPr>
          <w:p w:rsidR="005D031F" w:rsidRPr="00094A0D" w:rsidRDefault="00330236" w:rsidP="005D031F">
            <w:pPr>
              <w:rPr>
                <w:rFonts w:ascii="Arial Narrow" w:hAnsi="Arial Narrow" w:cs="Times New Roman"/>
                <w:sz w:val="24"/>
                <w:szCs w:val="24"/>
              </w:rPr>
            </w:pPr>
            <w:proofErr w:type="spellStart"/>
            <w:proofErr w:type="gramStart"/>
            <w:r>
              <w:rPr>
                <w:rFonts w:ascii="Arial Narrow" w:hAnsi="Arial Narrow" w:cs="Times New Roman"/>
                <w:sz w:val="24"/>
                <w:szCs w:val="24"/>
              </w:rPr>
              <w:t>un</w:t>
            </w:r>
            <w:proofErr w:type="spellEnd"/>
            <w:proofErr w:type="gramEnd"/>
          </w:p>
        </w:tc>
        <w:tc>
          <w:tcPr>
            <w:tcW w:w="560" w:type="pct"/>
            <w:tcBorders>
              <w:top w:val="nil"/>
              <w:left w:val="nil"/>
              <w:bottom w:val="single" w:sz="4" w:space="0" w:color="auto"/>
              <w:right w:val="single" w:sz="4" w:space="0" w:color="auto"/>
            </w:tcBorders>
            <w:noWrap/>
            <w:vAlign w:val="bottom"/>
            <w:hideMark/>
          </w:tcPr>
          <w:p w:rsidR="005D031F" w:rsidRPr="00094A0D" w:rsidRDefault="00330236" w:rsidP="005D031F">
            <w:pPr>
              <w:rPr>
                <w:rFonts w:ascii="Arial Narrow" w:hAnsi="Arial Narrow" w:cs="Times New Roman"/>
                <w:sz w:val="24"/>
                <w:szCs w:val="24"/>
              </w:rPr>
            </w:pPr>
            <w:r>
              <w:rPr>
                <w:rFonts w:ascii="Arial Narrow" w:hAnsi="Arial Narrow" w:cs="Times New Roman"/>
                <w:sz w:val="24"/>
                <w:szCs w:val="24"/>
              </w:rPr>
              <w:t>12</w:t>
            </w:r>
          </w:p>
        </w:tc>
        <w:tc>
          <w:tcPr>
            <w:tcW w:w="834" w:type="pct"/>
            <w:tcBorders>
              <w:top w:val="single" w:sz="4" w:space="0" w:color="auto"/>
              <w:left w:val="nil"/>
              <w:bottom w:val="single" w:sz="4" w:space="0" w:color="auto"/>
              <w:right w:val="single" w:sz="4" w:space="0" w:color="auto"/>
            </w:tcBorders>
            <w:noWrap/>
            <w:vAlign w:val="bottom"/>
            <w:hideMark/>
          </w:tcPr>
          <w:p w:rsidR="005D031F" w:rsidRPr="00094A0D" w:rsidRDefault="008F1F14" w:rsidP="00C8504B">
            <w:pPr>
              <w:spacing w:before="120" w:after="240"/>
              <w:jc w:val="both"/>
              <w:rPr>
                <w:rFonts w:ascii="Arial Narrow" w:eastAsia="Times New Roman" w:hAnsi="Arial Narrow" w:cs="Times New Roman"/>
                <w:sz w:val="24"/>
                <w:szCs w:val="24"/>
              </w:rPr>
            </w:pPr>
            <w:r>
              <w:rPr>
                <w:rFonts w:ascii="Arial Narrow" w:eastAsia="Times New Roman" w:hAnsi="Arial Narrow"/>
                <w:sz w:val="24"/>
                <w:szCs w:val="24"/>
              </w:rPr>
              <w:t>1</w:t>
            </w:r>
            <w:r w:rsidR="00C8504B">
              <w:rPr>
                <w:rFonts w:ascii="Arial Narrow" w:eastAsia="Times New Roman" w:hAnsi="Arial Narrow"/>
                <w:sz w:val="24"/>
                <w:szCs w:val="24"/>
              </w:rPr>
              <w:t>2.500,00</w:t>
            </w:r>
          </w:p>
        </w:tc>
        <w:tc>
          <w:tcPr>
            <w:tcW w:w="845" w:type="pct"/>
            <w:tcBorders>
              <w:top w:val="single" w:sz="4" w:space="0" w:color="auto"/>
              <w:left w:val="nil"/>
              <w:bottom w:val="single" w:sz="4" w:space="0" w:color="auto"/>
              <w:right w:val="single" w:sz="4" w:space="0" w:color="auto"/>
            </w:tcBorders>
            <w:noWrap/>
            <w:vAlign w:val="bottom"/>
            <w:hideMark/>
          </w:tcPr>
          <w:p w:rsidR="005D031F" w:rsidRPr="00094A0D" w:rsidRDefault="005D031F" w:rsidP="00C8504B">
            <w:pPr>
              <w:spacing w:before="120" w:after="240"/>
              <w:jc w:val="both"/>
              <w:rPr>
                <w:rFonts w:ascii="Arial Narrow" w:eastAsia="Times New Roman" w:hAnsi="Arial Narrow" w:cs="Times New Roman"/>
                <w:sz w:val="24"/>
                <w:szCs w:val="24"/>
              </w:rPr>
            </w:pPr>
            <w:r w:rsidRPr="00094A0D">
              <w:rPr>
                <w:rFonts w:ascii="Arial Narrow" w:eastAsia="Times New Roman" w:hAnsi="Arial Narrow"/>
                <w:sz w:val="24"/>
                <w:szCs w:val="24"/>
              </w:rPr>
              <w:t xml:space="preserve">R$ </w:t>
            </w:r>
            <w:r w:rsidR="00D448DF">
              <w:rPr>
                <w:rFonts w:ascii="Arial Narrow" w:eastAsia="Times New Roman" w:hAnsi="Arial Narrow"/>
                <w:sz w:val="24"/>
                <w:szCs w:val="24"/>
              </w:rPr>
              <w:t>1</w:t>
            </w:r>
            <w:r w:rsidR="00C8504B">
              <w:rPr>
                <w:rFonts w:ascii="Arial Narrow" w:eastAsia="Times New Roman" w:hAnsi="Arial Narrow"/>
                <w:sz w:val="24"/>
                <w:szCs w:val="24"/>
              </w:rPr>
              <w:t>5</w:t>
            </w:r>
            <w:bookmarkStart w:id="0" w:name="_GoBack"/>
            <w:bookmarkEnd w:id="0"/>
            <w:r w:rsidR="00D448DF">
              <w:rPr>
                <w:rFonts w:ascii="Arial Narrow" w:eastAsia="Times New Roman" w:hAnsi="Arial Narrow"/>
                <w:sz w:val="24"/>
                <w:szCs w:val="24"/>
              </w:rPr>
              <w:t>0</w:t>
            </w:r>
            <w:r w:rsidRPr="00094A0D">
              <w:rPr>
                <w:rFonts w:ascii="Arial Narrow" w:eastAsia="Times New Roman" w:hAnsi="Arial Narrow"/>
                <w:sz w:val="24"/>
                <w:szCs w:val="24"/>
              </w:rPr>
              <w:t>.000,00</w:t>
            </w:r>
          </w:p>
        </w:tc>
      </w:tr>
    </w:tbl>
    <w:p w:rsidR="005D031F" w:rsidRDefault="005D031F" w:rsidP="005D031F">
      <w:pPr>
        <w:autoSpaceDE w:val="0"/>
        <w:autoSpaceDN w:val="0"/>
        <w:adjustRightInd w:val="0"/>
        <w:spacing w:before="120" w:after="240"/>
        <w:jc w:val="both"/>
        <w:rPr>
          <w:rFonts w:ascii="Times New Roman" w:eastAsiaTheme="minorHAnsi" w:hAnsi="Times New Roman"/>
          <w:b/>
          <w:bCs/>
          <w:lang w:eastAsia="en-US"/>
        </w:rPr>
      </w:pPr>
      <w:r>
        <w:rPr>
          <w:rFonts w:ascii="Times New Roman" w:eastAsiaTheme="minorHAnsi" w:hAnsi="Times New Roman"/>
          <w:b/>
          <w:bCs/>
        </w:rPr>
        <w:t>5. DO PAGAMENTO</w:t>
      </w:r>
    </w:p>
    <w:p w:rsidR="005D031F" w:rsidRDefault="005D031F" w:rsidP="005D031F">
      <w:pPr>
        <w:spacing w:before="120" w:after="240"/>
        <w:jc w:val="both"/>
        <w:rPr>
          <w:rFonts w:ascii="Times New Roman" w:eastAsia="Calibri" w:hAnsi="Times New Roman"/>
        </w:rPr>
      </w:pPr>
      <w:r>
        <w:rPr>
          <w:rFonts w:ascii="Times New Roman" w:hAnsi="Times New Roman"/>
          <w:b/>
        </w:rPr>
        <w:t xml:space="preserve">5.1. </w:t>
      </w:r>
      <w:r>
        <w:rPr>
          <w:rFonts w:ascii="Times New Roman" w:hAnsi="Times New Roman"/>
        </w:rPr>
        <w:t>Os pagamentos serão efetuados conforme adimplemento da condição, em moeda corrente nacional, em até 10 (dez) dias úteis do mês subsequente à prestação dos serviços, ou em outro prazo inferior que poderá ficar ajustado com o contratante, inclusive quanto aos parcelamentos, mediante apresentação das notas fiscais devidamente atestadas pela FISCALIZAÇÃO e notas de recebimento, sendo efetuada a retenção na fonte dos tributos e contribuições elencados na legislação em vigor.</w:t>
      </w:r>
    </w:p>
    <w:p w:rsidR="005D031F" w:rsidRDefault="005D031F" w:rsidP="005D031F">
      <w:pPr>
        <w:spacing w:before="120" w:after="240"/>
        <w:jc w:val="both"/>
        <w:rPr>
          <w:rFonts w:ascii="Times New Roman" w:hAnsi="Times New Roman"/>
        </w:rPr>
      </w:pPr>
      <w:r>
        <w:rPr>
          <w:rFonts w:ascii="Times New Roman" w:hAnsi="Times New Roman"/>
          <w:b/>
        </w:rPr>
        <w:t xml:space="preserve">5.2. </w:t>
      </w:r>
      <w:r>
        <w:rPr>
          <w:rFonts w:ascii="Times New Roman" w:hAnsi="Times New Roman"/>
        </w:rPr>
        <w:t>Nenhum pagamento será efetuado ao contratado enquanto pendente de liquidação, qualquer obrigação que lhe for imposta, em virtude de penalidade ou inadimplência, sem que isso gere direito ao pleito de reajustamento de preços ou correção monetária.</w:t>
      </w:r>
    </w:p>
    <w:p w:rsidR="005D031F" w:rsidRDefault="005D031F" w:rsidP="005D031F">
      <w:pPr>
        <w:pStyle w:val="gem2"/>
        <w:spacing w:before="120" w:after="240"/>
        <w:ind w:left="0" w:right="-2" w:firstLine="0"/>
        <w:rPr>
          <w:rFonts w:ascii="Times New Roman" w:hAnsi="Times New Roman" w:cs="Times New Roman"/>
          <w:sz w:val="22"/>
          <w:szCs w:val="22"/>
        </w:rPr>
      </w:pPr>
      <w:r>
        <w:rPr>
          <w:rFonts w:ascii="Times New Roman" w:hAnsi="Times New Roman" w:cs="Times New Roman"/>
          <w:b/>
          <w:sz w:val="22"/>
          <w:szCs w:val="22"/>
        </w:rPr>
        <w:t xml:space="preserve">5.3. </w:t>
      </w:r>
      <w:r>
        <w:rPr>
          <w:rFonts w:ascii="Times New Roman" w:hAnsi="Times New Roman" w:cs="Times New Roman"/>
          <w:sz w:val="22"/>
          <w:szCs w:val="22"/>
        </w:rPr>
        <w:t>Caso haja multa por inadimplemento contratual, será adotado o seguinte procedimento:</w:t>
      </w:r>
    </w:p>
    <w:p w:rsidR="005D031F" w:rsidRDefault="005D031F" w:rsidP="005D031F">
      <w:pPr>
        <w:pStyle w:val="gem1Char"/>
        <w:spacing w:after="240"/>
        <w:ind w:left="0" w:right="-2" w:firstLine="708"/>
        <w:rPr>
          <w:rFonts w:ascii="Times New Roman" w:hAnsi="Times New Roman" w:cs="Times New Roman"/>
          <w:sz w:val="22"/>
          <w:szCs w:val="22"/>
        </w:rPr>
      </w:pPr>
      <w:r>
        <w:rPr>
          <w:rFonts w:ascii="Times New Roman" w:hAnsi="Times New Roman" w:cs="Times New Roman"/>
          <w:sz w:val="22"/>
          <w:szCs w:val="22"/>
        </w:rPr>
        <w:t>a) A multa será descontada no valor total do respectivo contrato; e</w:t>
      </w:r>
    </w:p>
    <w:p w:rsidR="005D031F" w:rsidRDefault="005D031F" w:rsidP="005D031F">
      <w:pPr>
        <w:pStyle w:val="gem1Char"/>
        <w:spacing w:after="240"/>
        <w:ind w:left="709" w:right="-2" w:hanging="1"/>
        <w:rPr>
          <w:rFonts w:ascii="Times New Roman" w:hAnsi="Times New Roman" w:cs="Times New Roman"/>
          <w:sz w:val="22"/>
          <w:szCs w:val="22"/>
        </w:rPr>
      </w:pPr>
      <w:r>
        <w:rPr>
          <w:rFonts w:ascii="Times New Roman" w:hAnsi="Times New Roman" w:cs="Times New Roman"/>
          <w:sz w:val="22"/>
          <w:szCs w:val="22"/>
        </w:rPr>
        <w:t>b) Se o valor da multa for superior ao valor devido pelo objeto, responderá o contratado pela diferença a qual será descontada dos pagamentos eventualmente devidos pela Administração, ou ainda, quando for o caso, cobrada judicialmente.</w:t>
      </w:r>
    </w:p>
    <w:p w:rsidR="005D031F" w:rsidRDefault="005D031F" w:rsidP="005D031F">
      <w:pPr>
        <w:spacing w:before="120" w:after="240"/>
        <w:jc w:val="both"/>
        <w:rPr>
          <w:rFonts w:ascii="Times New Roman" w:hAnsi="Times New Roman" w:cs="Times New Roman"/>
        </w:rPr>
      </w:pPr>
      <w:r>
        <w:rPr>
          <w:rFonts w:ascii="Times New Roman" w:hAnsi="Times New Roman"/>
          <w:b/>
        </w:rPr>
        <w:t>5.4</w:t>
      </w:r>
      <w:r>
        <w:rPr>
          <w:rFonts w:ascii="Times New Roman" w:hAnsi="Times New Roman"/>
        </w:rPr>
        <w:t>. As notas fiscais/faturas que apresentarem incorreções serão devolvidas à contratada para as devidas correções. Nesse caso, o prazo para pagamento começará a fluir a partir da data de apresentação da nota fiscal/fatura corrigida.</w:t>
      </w:r>
    </w:p>
    <w:p w:rsidR="005D031F" w:rsidRDefault="005D031F" w:rsidP="005D031F">
      <w:pPr>
        <w:tabs>
          <w:tab w:val="left" w:pos="0"/>
        </w:tabs>
        <w:spacing w:before="120" w:after="240"/>
        <w:jc w:val="both"/>
        <w:rPr>
          <w:rFonts w:ascii="Times New Roman" w:hAnsi="Times New Roman"/>
        </w:rPr>
      </w:pPr>
      <w:r>
        <w:rPr>
          <w:rFonts w:ascii="Times New Roman" w:hAnsi="Times New Roman"/>
          <w:b/>
        </w:rPr>
        <w:t>5.5.</w:t>
      </w:r>
      <w:r>
        <w:rPr>
          <w:rFonts w:ascii="Times New Roman" w:hAnsi="Times New Roman"/>
        </w:rPr>
        <w:t xml:space="preserve">  A contratante, quando da efetivação do pagamento, poderá exigir da contratada a documentação que comprovem a regularidade em relação à Fazenda Federal, Estadual ou Municipal, INSS e FGTS, sob pena da não efetivação do pagamento. </w:t>
      </w:r>
    </w:p>
    <w:p w:rsidR="005D031F" w:rsidRDefault="005D031F" w:rsidP="005D031F">
      <w:pPr>
        <w:autoSpaceDE w:val="0"/>
        <w:autoSpaceDN w:val="0"/>
        <w:adjustRightInd w:val="0"/>
        <w:spacing w:before="120" w:after="240"/>
        <w:jc w:val="both"/>
        <w:rPr>
          <w:rFonts w:ascii="Times New Roman" w:eastAsiaTheme="minorHAnsi" w:hAnsi="Times New Roman"/>
        </w:rPr>
      </w:pPr>
      <w:r>
        <w:rPr>
          <w:rFonts w:ascii="Times New Roman" w:eastAsiaTheme="minorHAnsi" w:hAnsi="Times New Roman"/>
          <w:b/>
        </w:rPr>
        <w:t>5.6</w:t>
      </w:r>
      <w:r>
        <w:rPr>
          <w:rFonts w:ascii="Times New Roman" w:eastAsiaTheme="minorHAnsi" w:hAnsi="Times New Roman"/>
        </w:rPr>
        <w:t>. O CONTRATANTE reserva-se o direito de suspender o pagamento se o fornecimento estiver em desacordo com as especificações constantes no contrato.</w:t>
      </w:r>
    </w:p>
    <w:p w:rsidR="005D031F" w:rsidRDefault="005D031F" w:rsidP="005D031F">
      <w:pPr>
        <w:autoSpaceDE w:val="0"/>
        <w:autoSpaceDN w:val="0"/>
        <w:adjustRightInd w:val="0"/>
        <w:spacing w:before="120" w:after="240"/>
        <w:jc w:val="both"/>
        <w:rPr>
          <w:rFonts w:ascii="Times New Roman" w:eastAsiaTheme="minorHAnsi" w:hAnsi="Times New Roman"/>
          <w:b/>
          <w:bCs/>
        </w:rPr>
      </w:pPr>
      <w:r>
        <w:rPr>
          <w:rFonts w:ascii="Times New Roman" w:eastAsiaTheme="minorHAnsi" w:hAnsi="Times New Roman"/>
          <w:b/>
          <w:bCs/>
        </w:rPr>
        <w:t>6. LOCAL DA PRESTAÇÃO DO SERVIÇO:</w:t>
      </w:r>
    </w:p>
    <w:p w:rsidR="005D031F" w:rsidRDefault="005D031F" w:rsidP="005D031F">
      <w:pPr>
        <w:autoSpaceDE w:val="0"/>
        <w:autoSpaceDN w:val="0"/>
        <w:adjustRightInd w:val="0"/>
        <w:spacing w:before="120" w:after="240"/>
        <w:jc w:val="both"/>
        <w:rPr>
          <w:rFonts w:ascii="Times New Roman" w:eastAsiaTheme="minorHAnsi" w:hAnsi="Times New Roman"/>
        </w:rPr>
      </w:pPr>
      <w:r>
        <w:rPr>
          <w:rFonts w:ascii="Times New Roman" w:eastAsiaTheme="minorHAnsi" w:hAnsi="Times New Roman"/>
        </w:rPr>
        <w:t>O objeto do contrato será prestado na Prefeitura Municipal de São Pedro da Agua Branca, nos órgãos que compõem a estrutura administrativa, ou em outro local a ser indicado pela Administração, conforme necessidade do contratante, sem prejuízo da prestação dos serviços no local da sede do prestador quando se tratar de demandas urgentes, devendo ser iniciado 48 horas a partir do recebimento da Ordem de Serviço.</w:t>
      </w:r>
    </w:p>
    <w:p w:rsidR="005D031F" w:rsidRDefault="005D031F" w:rsidP="005D031F">
      <w:pPr>
        <w:autoSpaceDE w:val="0"/>
        <w:autoSpaceDN w:val="0"/>
        <w:adjustRightInd w:val="0"/>
        <w:spacing w:before="120" w:after="240"/>
        <w:jc w:val="both"/>
        <w:rPr>
          <w:rFonts w:ascii="Times New Roman" w:eastAsiaTheme="minorHAnsi" w:hAnsi="Times New Roman"/>
          <w:b/>
          <w:bCs/>
        </w:rPr>
      </w:pPr>
      <w:r>
        <w:rPr>
          <w:rFonts w:ascii="Times New Roman" w:eastAsiaTheme="minorHAnsi" w:hAnsi="Times New Roman"/>
          <w:b/>
          <w:bCs/>
        </w:rPr>
        <w:t>7. DAS RESPONSABILIDADES</w:t>
      </w:r>
    </w:p>
    <w:p w:rsidR="005D031F" w:rsidRDefault="005D031F" w:rsidP="005D031F">
      <w:pPr>
        <w:spacing w:before="120" w:after="240"/>
        <w:jc w:val="both"/>
        <w:rPr>
          <w:rFonts w:ascii="Times New Roman" w:eastAsiaTheme="minorHAnsi" w:hAnsi="Times New Roman"/>
          <w:b/>
          <w:bCs/>
        </w:rPr>
      </w:pPr>
      <w:r>
        <w:rPr>
          <w:rFonts w:ascii="Times New Roman" w:eastAsiaTheme="minorHAnsi" w:hAnsi="Times New Roman"/>
          <w:b/>
          <w:bCs/>
        </w:rPr>
        <w:t>7.1. DA CONTRATADA:</w:t>
      </w:r>
    </w:p>
    <w:p w:rsidR="005D031F" w:rsidRDefault="005D031F" w:rsidP="005D031F">
      <w:pPr>
        <w:pStyle w:val="corpo0"/>
        <w:spacing w:before="120" w:after="240"/>
        <w:jc w:val="both"/>
        <w:rPr>
          <w:sz w:val="22"/>
          <w:szCs w:val="22"/>
        </w:rPr>
      </w:pPr>
      <w:r>
        <w:rPr>
          <w:sz w:val="22"/>
          <w:szCs w:val="22"/>
        </w:rPr>
        <w:lastRenderedPageBreak/>
        <w:t>7.1.1.</w:t>
      </w:r>
      <w:r>
        <w:rPr>
          <w:sz w:val="22"/>
          <w:szCs w:val="22"/>
        </w:rPr>
        <w:tab/>
        <w:t>Em cumprimento às suas obrigações, cabe à CONTRATADA, além das obrigações constantes das condições para a execução do objeto e daquelas estabelecidas em lei:</w:t>
      </w:r>
    </w:p>
    <w:p w:rsidR="005D031F" w:rsidRDefault="005D031F" w:rsidP="005D031F">
      <w:pPr>
        <w:pStyle w:val="corpo0"/>
        <w:spacing w:before="120" w:after="240"/>
        <w:jc w:val="both"/>
        <w:rPr>
          <w:sz w:val="22"/>
          <w:szCs w:val="22"/>
        </w:rPr>
      </w:pPr>
      <w:r>
        <w:rPr>
          <w:sz w:val="22"/>
          <w:szCs w:val="22"/>
        </w:rPr>
        <w:t xml:space="preserve">7.1.2. </w:t>
      </w:r>
      <w:r>
        <w:rPr>
          <w:sz w:val="22"/>
          <w:szCs w:val="22"/>
        </w:rPr>
        <w:tab/>
        <w:t>Responsabilizar</w:t>
      </w:r>
      <w:r>
        <w:rPr>
          <w:sz w:val="22"/>
          <w:szCs w:val="22"/>
        </w:rPr>
        <w:noBreakHyphen/>
        <w:t>se integralmente pelo objeto contratados, nos termos da legislação vigente, ou quaisquer outros que vierem a substituí</w:t>
      </w:r>
      <w:r>
        <w:rPr>
          <w:sz w:val="22"/>
          <w:szCs w:val="22"/>
        </w:rPr>
        <w:noBreakHyphen/>
        <w:t>los, alterá</w:t>
      </w:r>
      <w:r>
        <w:rPr>
          <w:sz w:val="22"/>
          <w:szCs w:val="22"/>
        </w:rPr>
        <w:noBreakHyphen/>
        <w:t>los ou complementá</w:t>
      </w:r>
      <w:r>
        <w:rPr>
          <w:sz w:val="22"/>
          <w:szCs w:val="22"/>
        </w:rPr>
        <w:noBreakHyphen/>
        <w:t>los;</w:t>
      </w:r>
    </w:p>
    <w:p w:rsidR="005D031F" w:rsidRDefault="005D031F" w:rsidP="005D031F">
      <w:pPr>
        <w:autoSpaceDE w:val="0"/>
        <w:autoSpaceDN w:val="0"/>
        <w:adjustRightInd w:val="0"/>
        <w:spacing w:before="120" w:after="240"/>
        <w:jc w:val="both"/>
        <w:rPr>
          <w:rFonts w:ascii="Times New Roman" w:eastAsiaTheme="minorHAnsi" w:hAnsi="Times New Roman"/>
        </w:rPr>
      </w:pPr>
      <w:r>
        <w:rPr>
          <w:rFonts w:ascii="Times New Roman" w:eastAsiaTheme="minorHAnsi" w:hAnsi="Times New Roman"/>
        </w:rPr>
        <w:t>7.1.3.</w:t>
      </w:r>
      <w:r>
        <w:rPr>
          <w:rFonts w:ascii="Times New Roman" w:eastAsiaTheme="minorHAnsi" w:hAnsi="Times New Roman"/>
        </w:rPr>
        <w:tab/>
        <w:t xml:space="preserve"> Atender prontamente às requisições do contratante para a prestação dos serviços de assessoria e consultoria jurídica discriminados neste Termo de Referência.</w:t>
      </w:r>
    </w:p>
    <w:p w:rsidR="005D031F" w:rsidRDefault="005D031F" w:rsidP="005D031F">
      <w:pPr>
        <w:pStyle w:val="corpo0"/>
        <w:spacing w:before="120" w:after="240"/>
        <w:jc w:val="both"/>
        <w:rPr>
          <w:rFonts w:eastAsiaTheme="minorHAnsi"/>
          <w:sz w:val="22"/>
          <w:szCs w:val="22"/>
        </w:rPr>
      </w:pPr>
      <w:r>
        <w:rPr>
          <w:rFonts w:eastAsiaTheme="minorHAnsi"/>
          <w:sz w:val="22"/>
          <w:szCs w:val="22"/>
        </w:rPr>
        <w:t>7.1.4.</w:t>
      </w:r>
      <w:r>
        <w:rPr>
          <w:rFonts w:eastAsiaTheme="minorHAnsi"/>
          <w:sz w:val="22"/>
          <w:szCs w:val="22"/>
        </w:rPr>
        <w:tab/>
      </w:r>
      <w:r>
        <w:rPr>
          <w:sz w:val="22"/>
          <w:szCs w:val="22"/>
        </w:rPr>
        <w:t>Responsabilizar</w:t>
      </w:r>
      <w:r>
        <w:rPr>
          <w:sz w:val="22"/>
          <w:szCs w:val="22"/>
        </w:rPr>
        <w:noBreakHyphen/>
        <w:t xml:space="preserve">se civil e/ou criminalmente e/ou administrativamente, por qualquer danos/prejuízo/perda causados à CONTRATANTE ou a terceiros, </w:t>
      </w:r>
      <w:r>
        <w:rPr>
          <w:rFonts w:eastAsiaTheme="minorHAnsi"/>
          <w:sz w:val="22"/>
          <w:szCs w:val="22"/>
        </w:rPr>
        <w:t>em decorrência da execução do objeto deste termo de referência, devidamente comprovado, sem prejuízo de outras sanções cabíveis.</w:t>
      </w:r>
    </w:p>
    <w:p w:rsidR="005D031F" w:rsidRDefault="005D031F" w:rsidP="005D031F">
      <w:pPr>
        <w:autoSpaceDE w:val="0"/>
        <w:autoSpaceDN w:val="0"/>
        <w:adjustRightInd w:val="0"/>
        <w:spacing w:before="120" w:after="240"/>
        <w:jc w:val="both"/>
        <w:rPr>
          <w:rFonts w:ascii="Times New Roman" w:eastAsiaTheme="minorHAnsi" w:hAnsi="Times New Roman"/>
        </w:rPr>
      </w:pPr>
      <w:r>
        <w:rPr>
          <w:rFonts w:ascii="Times New Roman" w:eastAsiaTheme="minorHAnsi" w:hAnsi="Times New Roman"/>
        </w:rPr>
        <w:t>7.1.5.</w:t>
      </w:r>
      <w:r>
        <w:rPr>
          <w:rFonts w:ascii="Times New Roman" w:eastAsiaTheme="minorHAnsi" w:hAnsi="Times New Roman"/>
        </w:rPr>
        <w:tab/>
        <w:t>Não transferir a outrem, no todo ou em parte, o objeto desta licitação, salvo mediante prévia e expressa autorização do Órgão Contratante.</w:t>
      </w:r>
    </w:p>
    <w:p w:rsidR="005D031F" w:rsidRDefault="005D031F" w:rsidP="005D031F">
      <w:pPr>
        <w:autoSpaceDE w:val="0"/>
        <w:autoSpaceDN w:val="0"/>
        <w:adjustRightInd w:val="0"/>
        <w:spacing w:before="120" w:after="240"/>
        <w:jc w:val="both"/>
        <w:rPr>
          <w:rFonts w:ascii="Times New Roman" w:eastAsia="Calibri" w:hAnsi="Times New Roman"/>
        </w:rPr>
      </w:pPr>
      <w:r>
        <w:rPr>
          <w:rFonts w:ascii="Times New Roman" w:eastAsiaTheme="minorHAnsi" w:hAnsi="Times New Roman"/>
        </w:rPr>
        <w:t>7.1.6.</w:t>
      </w:r>
      <w:r>
        <w:rPr>
          <w:rFonts w:ascii="Times New Roman" w:eastAsiaTheme="minorHAnsi" w:hAnsi="Times New Roman"/>
        </w:rPr>
        <w:tab/>
        <w:t xml:space="preserve"> Manter durante a vigência do Contrato todas as condições de habilitação e qualificação exigidas neste Termo de Referência</w:t>
      </w:r>
      <w:r>
        <w:rPr>
          <w:rFonts w:ascii="Times New Roman" w:hAnsi="Times New Roman"/>
        </w:rPr>
        <w:t>.</w:t>
      </w:r>
    </w:p>
    <w:p w:rsidR="005D031F" w:rsidRDefault="005D031F" w:rsidP="005D031F">
      <w:pPr>
        <w:pStyle w:val="corpo0"/>
        <w:spacing w:before="120" w:after="240"/>
        <w:jc w:val="both"/>
        <w:rPr>
          <w:sz w:val="22"/>
          <w:szCs w:val="22"/>
        </w:rPr>
      </w:pPr>
      <w:r>
        <w:rPr>
          <w:sz w:val="22"/>
          <w:szCs w:val="22"/>
        </w:rPr>
        <w:t xml:space="preserve">7.1.7. </w:t>
      </w:r>
      <w:r>
        <w:rPr>
          <w:sz w:val="22"/>
          <w:szCs w:val="22"/>
        </w:rPr>
        <w:tab/>
        <w:t>Prestar os esclarecimentos desejados, bem como, comunicar à CONTRATANTE, através do representante ou diretamente quaisquer fatos ou anormalidade que por ventura possam prejudicar o bom andamento ou o resultado final do objeto;</w:t>
      </w:r>
    </w:p>
    <w:p w:rsidR="005D031F" w:rsidRDefault="005D031F" w:rsidP="005D031F">
      <w:pPr>
        <w:pStyle w:val="corpo0"/>
        <w:spacing w:before="120" w:after="240"/>
        <w:jc w:val="both"/>
        <w:rPr>
          <w:sz w:val="22"/>
          <w:szCs w:val="22"/>
        </w:rPr>
      </w:pPr>
      <w:r>
        <w:rPr>
          <w:sz w:val="22"/>
          <w:szCs w:val="22"/>
        </w:rPr>
        <w:t xml:space="preserve">7.1.8. </w:t>
      </w:r>
      <w:r>
        <w:rPr>
          <w:sz w:val="22"/>
          <w:szCs w:val="22"/>
        </w:rPr>
        <w:tab/>
        <w:t>Responsabilizar</w:t>
      </w:r>
      <w:r>
        <w:rPr>
          <w:sz w:val="22"/>
          <w:szCs w:val="22"/>
        </w:rPr>
        <w:noBreakHyphen/>
        <w:t>se pelos encargos trabalhistas, previdenciários, fiscais resultantes da execução do contrato, entre outras despesas como passagens, transporte, alimentação e hospedagem.</w:t>
      </w:r>
    </w:p>
    <w:p w:rsidR="005D031F" w:rsidRDefault="005D031F" w:rsidP="005D031F">
      <w:pPr>
        <w:autoSpaceDE w:val="0"/>
        <w:autoSpaceDN w:val="0"/>
        <w:adjustRightInd w:val="0"/>
        <w:spacing w:before="120" w:after="240"/>
        <w:jc w:val="both"/>
        <w:rPr>
          <w:rFonts w:ascii="Times New Roman" w:eastAsiaTheme="minorHAnsi" w:hAnsi="Times New Roman"/>
          <w:b/>
          <w:bCs/>
        </w:rPr>
      </w:pPr>
      <w:r>
        <w:rPr>
          <w:rFonts w:ascii="Times New Roman" w:eastAsiaTheme="minorHAnsi" w:hAnsi="Times New Roman"/>
          <w:b/>
          <w:bCs/>
        </w:rPr>
        <w:t>8.2 DO CONTRATANTE:</w:t>
      </w:r>
    </w:p>
    <w:p w:rsidR="005D031F" w:rsidRDefault="005D031F" w:rsidP="005D031F">
      <w:pPr>
        <w:autoSpaceDE w:val="0"/>
        <w:autoSpaceDN w:val="0"/>
        <w:adjustRightInd w:val="0"/>
        <w:spacing w:before="120" w:after="240"/>
        <w:jc w:val="both"/>
        <w:rPr>
          <w:rFonts w:ascii="Times New Roman" w:eastAsiaTheme="minorHAnsi" w:hAnsi="Times New Roman"/>
        </w:rPr>
      </w:pPr>
      <w:r>
        <w:rPr>
          <w:rFonts w:ascii="Times New Roman" w:eastAsiaTheme="minorHAnsi" w:hAnsi="Times New Roman"/>
        </w:rPr>
        <w:t>8.2.1.</w:t>
      </w:r>
      <w:r>
        <w:rPr>
          <w:rFonts w:ascii="Times New Roman" w:eastAsiaTheme="minorHAnsi" w:hAnsi="Times New Roman"/>
        </w:rPr>
        <w:tab/>
        <w:t>Será responsável pela lavratura do respectivo Contrato, com base nas disposições da Lei nº 8.666/93 e suas alterações.</w:t>
      </w:r>
    </w:p>
    <w:p w:rsidR="005D031F" w:rsidRDefault="005D031F" w:rsidP="005D031F">
      <w:pPr>
        <w:autoSpaceDE w:val="0"/>
        <w:autoSpaceDN w:val="0"/>
        <w:adjustRightInd w:val="0"/>
        <w:spacing w:before="120" w:after="240"/>
        <w:jc w:val="both"/>
        <w:rPr>
          <w:rFonts w:ascii="Times New Roman" w:eastAsiaTheme="minorHAnsi" w:hAnsi="Times New Roman"/>
        </w:rPr>
      </w:pPr>
      <w:r>
        <w:rPr>
          <w:rFonts w:ascii="Times New Roman" w:eastAsiaTheme="minorHAnsi" w:hAnsi="Times New Roman"/>
        </w:rPr>
        <w:t>8.2.2.</w:t>
      </w:r>
      <w:r>
        <w:rPr>
          <w:rFonts w:ascii="Times New Roman" w:eastAsiaTheme="minorHAnsi" w:hAnsi="Times New Roman"/>
        </w:rPr>
        <w:tab/>
        <w:t>Assegurar os recursos orçamentários e financeiros para custear o Contrato.</w:t>
      </w:r>
    </w:p>
    <w:p w:rsidR="005D031F" w:rsidRDefault="005D031F" w:rsidP="005D031F">
      <w:pPr>
        <w:autoSpaceDE w:val="0"/>
        <w:autoSpaceDN w:val="0"/>
        <w:adjustRightInd w:val="0"/>
        <w:spacing w:before="120" w:after="240"/>
        <w:jc w:val="both"/>
        <w:rPr>
          <w:rFonts w:ascii="Times New Roman" w:eastAsiaTheme="minorHAnsi" w:hAnsi="Times New Roman"/>
        </w:rPr>
      </w:pPr>
      <w:r>
        <w:rPr>
          <w:rFonts w:ascii="Times New Roman" w:eastAsiaTheme="minorHAnsi" w:hAnsi="Times New Roman"/>
        </w:rPr>
        <w:t>8.2.3.</w:t>
      </w:r>
      <w:r>
        <w:rPr>
          <w:rFonts w:ascii="Times New Roman" w:eastAsiaTheme="minorHAnsi" w:hAnsi="Times New Roman"/>
        </w:rPr>
        <w:tab/>
        <w:t>Emitir a “REQUISIÇÃO” autorizadora da prestação dos serviços contratados.</w:t>
      </w:r>
    </w:p>
    <w:p w:rsidR="005D031F" w:rsidRDefault="005D031F" w:rsidP="005D031F">
      <w:pPr>
        <w:pStyle w:val="corpo0"/>
        <w:spacing w:before="120" w:after="240"/>
        <w:ind w:left="709" w:hanging="709"/>
        <w:jc w:val="both"/>
        <w:rPr>
          <w:sz w:val="22"/>
          <w:szCs w:val="22"/>
        </w:rPr>
      </w:pPr>
      <w:r>
        <w:rPr>
          <w:sz w:val="22"/>
          <w:szCs w:val="22"/>
        </w:rPr>
        <w:t xml:space="preserve">8.1.4. </w:t>
      </w:r>
      <w:r>
        <w:rPr>
          <w:sz w:val="22"/>
          <w:szCs w:val="22"/>
        </w:rPr>
        <w:tab/>
        <w:t>Efetuar o pagamento à Contratada de acordo com o estabelecido.</w:t>
      </w:r>
    </w:p>
    <w:p w:rsidR="005D031F" w:rsidRDefault="005D031F" w:rsidP="005D031F">
      <w:pPr>
        <w:autoSpaceDE w:val="0"/>
        <w:autoSpaceDN w:val="0"/>
        <w:adjustRightInd w:val="0"/>
        <w:spacing w:before="120" w:after="240"/>
        <w:jc w:val="both"/>
        <w:rPr>
          <w:rFonts w:ascii="Times New Roman" w:eastAsiaTheme="minorHAnsi" w:hAnsi="Times New Roman"/>
        </w:rPr>
      </w:pPr>
      <w:r>
        <w:rPr>
          <w:rFonts w:ascii="Times New Roman" w:eastAsiaTheme="minorHAnsi" w:hAnsi="Times New Roman"/>
        </w:rPr>
        <w:t>8.2.5.</w:t>
      </w:r>
      <w:r>
        <w:rPr>
          <w:rFonts w:ascii="Times New Roman" w:eastAsiaTheme="minorHAnsi" w:hAnsi="Times New Roman"/>
        </w:rPr>
        <w:tab/>
        <w:t>Fiscalizar a execução do Contrato, através de servidor especialmente designado, conforme dispõe o art. 67 da Lei 8.666/93.</w:t>
      </w:r>
    </w:p>
    <w:p w:rsidR="005D031F" w:rsidRDefault="005D031F" w:rsidP="005D031F">
      <w:pPr>
        <w:pStyle w:val="Ttulo5"/>
        <w:spacing w:before="120" w:after="240"/>
        <w:jc w:val="both"/>
        <w:rPr>
          <w:rFonts w:ascii="Times New Roman" w:eastAsia="Times New Roman" w:hAnsi="Times New Roman"/>
        </w:rPr>
      </w:pPr>
      <w:r>
        <w:rPr>
          <w:i/>
        </w:rPr>
        <w:t>9.0.</w:t>
      </w:r>
      <w:r>
        <w:rPr>
          <w:i/>
        </w:rPr>
        <w:tab/>
        <w:t>DAS SANÇÕES PARA O CASO DE INADIMPLEMENTO</w:t>
      </w:r>
    </w:p>
    <w:p w:rsidR="005D031F" w:rsidRDefault="005D031F" w:rsidP="005D031F">
      <w:pPr>
        <w:tabs>
          <w:tab w:val="left" w:pos="-284"/>
        </w:tabs>
        <w:spacing w:before="120" w:after="240"/>
        <w:jc w:val="both"/>
        <w:rPr>
          <w:rFonts w:ascii="Times New Roman" w:hAnsi="Times New Roman"/>
        </w:rPr>
      </w:pPr>
      <w:r>
        <w:rPr>
          <w:rFonts w:ascii="Times New Roman" w:hAnsi="Times New Roman"/>
          <w:bCs/>
        </w:rPr>
        <w:t>9.1.</w:t>
      </w:r>
      <w:r>
        <w:rPr>
          <w:rFonts w:ascii="Times New Roman" w:hAnsi="Times New Roman"/>
          <w:bCs/>
        </w:rPr>
        <w:tab/>
      </w:r>
      <w:r>
        <w:rPr>
          <w:rFonts w:ascii="Times New Roman" w:hAnsi="Times New Roman"/>
        </w:rPr>
        <w:t>As penalidades administrativas aplicáveis à Contratada, por inadimplência, estão previstas nos artigos 81, 87, 88 e seus parágrafos, todos da Lei n</w:t>
      </w:r>
      <w:r>
        <w:rPr>
          <w:rFonts w:ascii="Times New Roman" w:hAnsi="Times New Roman"/>
          <w:vertAlign w:val="superscript"/>
        </w:rPr>
        <w:t>o</w:t>
      </w:r>
      <w:r>
        <w:rPr>
          <w:rFonts w:ascii="Times New Roman" w:hAnsi="Times New Roman"/>
        </w:rPr>
        <w:t>. 8.666/93.</w:t>
      </w:r>
    </w:p>
    <w:p w:rsidR="005D031F" w:rsidRDefault="005D031F" w:rsidP="005D031F">
      <w:pPr>
        <w:tabs>
          <w:tab w:val="left" w:pos="-284"/>
          <w:tab w:val="num" w:pos="851"/>
        </w:tabs>
        <w:spacing w:before="120" w:after="240"/>
        <w:jc w:val="both"/>
        <w:rPr>
          <w:rFonts w:ascii="Times New Roman" w:hAnsi="Times New Roman"/>
        </w:rPr>
      </w:pPr>
      <w:r>
        <w:rPr>
          <w:rFonts w:ascii="Times New Roman" w:hAnsi="Times New Roman"/>
        </w:rPr>
        <w:t xml:space="preserve">9.2. </w:t>
      </w:r>
      <w:r>
        <w:rPr>
          <w:rFonts w:ascii="Times New Roman" w:hAnsi="Times New Roman"/>
        </w:rPr>
        <w:tab/>
        <w:t>A multa de mora a ser aplicada por atraso injustificado na execução do contrato, será calculada sobre o valor do objeto, competindo sua aplicação ao titular do órgão contratante, observando os seguintes percentuais:</w:t>
      </w:r>
    </w:p>
    <w:p w:rsidR="005D031F" w:rsidRDefault="005D031F" w:rsidP="005D031F">
      <w:pPr>
        <w:tabs>
          <w:tab w:val="left" w:pos="-284"/>
          <w:tab w:val="num" w:pos="851"/>
        </w:tabs>
        <w:spacing w:before="120" w:after="240"/>
        <w:ind w:left="851"/>
        <w:jc w:val="both"/>
        <w:rPr>
          <w:rFonts w:ascii="Times New Roman" w:hAnsi="Times New Roman"/>
        </w:rPr>
      </w:pPr>
      <w:r>
        <w:rPr>
          <w:rFonts w:ascii="Times New Roman" w:hAnsi="Times New Roman"/>
        </w:rPr>
        <w:lastRenderedPageBreak/>
        <w:t xml:space="preserve">a) de </w:t>
      </w:r>
      <w:r w:rsidRPr="00094A0D">
        <w:rPr>
          <w:rFonts w:ascii="Times New Roman" w:hAnsi="Times New Roman"/>
        </w:rPr>
        <w:t>0,3%</w:t>
      </w:r>
      <w:r>
        <w:rPr>
          <w:rFonts w:ascii="Times New Roman" w:hAnsi="Times New Roman"/>
        </w:rPr>
        <w:t xml:space="preserve"> (três décimos por cento), por dia de atraso até o limite correspondente a </w:t>
      </w:r>
      <w:r w:rsidRPr="00094A0D">
        <w:rPr>
          <w:rFonts w:ascii="Times New Roman" w:hAnsi="Times New Roman"/>
        </w:rPr>
        <w:t>10 (dez) dias;</w:t>
      </w:r>
      <w:r>
        <w:rPr>
          <w:rFonts w:ascii="Times New Roman" w:hAnsi="Times New Roman"/>
        </w:rPr>
        <w:t xml:space="preserve"> </w:t>
      </w:r>
    </w:p>
    <w:p w:rsidR="005D031F" w:rsidRDefault="005D031F" w:rsidP="005D031F">
      <w:pPr>
        <w:tabs>
          <w:tab w:val="left" w:pos="-284"/>
          <w:tab w:val="num" w:pos="851"/>
        </w:tabs>
        <w:spacing w:before="120" w:after="240"/>
        <w:ind w:left="851"/>
        <w:jc w:val="both"/>
        <w:rPr>
          <w:rFonts w:ascii="Times New Roman" w:hAnsi="Times New Roman"/>
        </w:rPr>
      </w:pPr>
      <w:r>
        <w:rPr>
          <w:rFonts w:ascii="Times New Roman" w:hAnsi="Times New Roman"/>
        </w:rPr>
        <w:t xml:space="preserve">b) de </w:t>
      </w:r>
      <w:r w:rsidRPr="00094A0D">
        <w:rPr>
          <w:rFonts w:ascii="Times New Roman" w:hAnsi="Times New Roman"/>
        </w:rPr>
        <w:t>0,5%</w:t>
      </w:r>
      <w:r>
        <w:rPr>
          <w:rFonts w:ascii="Times New Roman" w:hAnsi="Times New Roman"/>
        </w:rPr>
        <w:t xml:space="preserve"> (cinco décimos por cento), por dia de atraso a partir do </w:t>
      </w:r>
      <w:r w:rsidRPr="00094A0D">
        <w:rPr>
          <w:rFonts w:ascii="Times New Roman" w:hAnsi="Times New Roman"/>
        </w:rPr>
        <w:t>11º (décimo primeiro)</w:t>
      </w:r>
      <w:r>
        <w:rPr>
          <w:rFonts w:ascii="Times New Roman" w:hAnsi="Times New Roman"/>
        </w:rPr>
        <w:t xml:space="preserve"> dia, até o limite correspondente a </w:t>
      </w:r>
      <w:r w:rsidRPr="00094A0D">
        <w:rPr>
          <w:rFonts w:ascii="Times New Roman" w:hAnsi="Times New Roman"/>
        </w:rPr>
        <w:t>15 (quinze</w:t>
      </w:r>
      <w:r>
        <w:rPr>
          <w:rFonts w:ascii="Times New Roman" w:hAnsi="Times New Roman"/>
          <w:highlight w:val="yellow"/>
        </w:rPr>
        <w:t>)</w:t>
      </w:r>
      <w:r>
        <w:rPr>
          <w:rFonts w:ascii="Times New Roman" w:hAnsi="Times New Roman"/>
        </w:rPr>
        <w:t xml:space="preserve"> dias; e </w:t>
      </w:r>
    </w:p>
    <w:p w:rsidR="005D031F" w:rsidRDefault="005D031F" w:rsidP="005D031F">
      <w:pPr>
        <w:tabs>
          <w:tab w:val="left" w:pos="-284"/>
          <w:tab w:val="num" w:pos="851"/>
        </w:tabs>
        <w:spacing w:before="120" w:after="240"/>
        <w:ind w:left="851"/>
        <w:jc w:val="both"/>
        <w:rPr>
          <w:rFonts w:ascii="Times New Roman" w:hAnsi="Times New Roman"/>
        </w:rPr>
      </w:pPr>
      <w:r>
        <w:rPr>
          <w:rFonts w:ascii="Times New Roman" w:hAnsi="Times New Roman"/>
        </w:rPr>
        <w:t xml:space="preserve">c) de </w:t>
      </w:r>
      <w:r w:rsidRPr="00094A0D">
        <w:rPr>
          <w:rFonts w:ascii="Times New Roman" w:hAnsi="Times New Roman"/>
        </w:rPr>
        <w:t>1,0% (um por cento),</w:t>
      </w:r>
      <w:r>
        <w:rPr>
          <w:rFonts w:ascii="Times New Roman" w:hAnsi="Times New Roman"/>
        </w:rPr>
        <w:t xml:space="preserve"> por dia de atraso a partir do </w:t>
      </w:r>
      <w:r w:rsidRPr="00094A0D">
        <w:rPr>
          <w:rFonts w:ascii="Times New Roman" w:hAnsi="Times New Roman"/>
        </w:rPr>
        <w:t>16º (décimo sexto</w:t>
      </w:r>
      <w:r>
        <w:rPr>
          <w:rFonts w:ascii="Times New Roman" w:hAnsi="Times New Roman"/>
          <w:highlight w:val="yellow"/>
        </w:rPr>
        <w:t>)</w:t>
      </w:r>
      <w:r>
        <w:rPr>
          <w:rFonts w:ascii="Times New Roman" w:hAnsi="Times New Roman"/>
        </w:rPr>
        <w:t xml:space="preserve"> dia, até o limite correspondente a 30 (trinta) dias, findo o qual a Contratante rescindirá o contrato correspondente, aplicando-se à Contratada as demais sanções previstas na Lei nº 8.666/93.</w:t>
      </w:r>
    </w:p>
    <w:p w:rsidR="005D031F" w:rsidRDefault="005D031F" w:rsidP="005D031F">
      <w:pPr>
        <w:tabs>
          <w:tab w:val="left" w:pos="0"/>
        </w:tabs>
        <w:spacing w:before="120" w:after="240"/>
        <w:jc w:val="both"/>
        <w:rPr>
          <w:rFonts w:ascii="Times New Roman" w:hAnsi="Times New Roman"/>
        </w:rPr>
      </w:pPr>
      <w:r>
        <w:rPr>
          <w:rFonts w:ascii="Times New Roman" w:hAnsi="Times New Roman"/>
        </w:rPr>
        <w:t>9.2.1. Será aplicada multa de 1,5% (um e meio por cento) sobre o valor da contratação, quando a Contratada cometer qualquer infração às normas legais Federais, Estadual e Municipal, respondendo ainda pelas multas aplicadas pelos órgãos competentes em razão da infração cometida.</w:t>
      </w:r>
    </w:p>
    <w:p w:rsidR="005D031F" w:rsidRDefault="005D031F" w:rsidP="005D031F">
      <w:pPr>
        <w:tabs>
          <w:tab w:val="left" w:pos="-284"/>
        </w:tabs>
        <w:spacing w:before="120" w:after="240"/>
        <w:jc w:val="both"/>
        <w:rPr>
          <w:rFonts w:ascii="Times New Roman" w:hAnsi="Times New Roman"/>
        </w:rPr>
      </w:pPr>
      <w:r>
        <w:rPr>
          <w:rFonts w:ascii="Times New Roman" w:hAnsi="Times New Roman"/>
        </w:rPr>
        <w:t>9.2.2. Será aplicada multa de 2% (dois por cento) sobre o valor da contratação quando a Contratada:</w:t>
      </w:r>
    </w:p>
    <w:p w:rsidR="005D031F" w:rsidRDefault="005D031F" w:rsidP="005D031F">
      <w:pPr>
        <w:tabs>
          <w:tab w:val="left" w:pos="-284"/>
        </w:tabs>
        <w:spacing w:before="120" w:after="240"/>
        <w:ind w:left="540"/>
        <w:jc w:val="both"/>
        <w:rPr>
          <w:rFonts w:ascii="Times New Roman" w:hAnsi="Times New Roman"/>
        </w:rPr>
      </w:pPr>
      <w:r>
        <w:rPr>
          <w:rFonts w:ascii="Times New Roman" w:hAnsi="Times New Roman"/>
        </w:rPr>
        <w:t>a) executar objeto em desacordo com o presente Termo de Referência, normas e técnicas ou especificações, independentemente da obrigação de fazer as correções necessárias, às suas expensas;</w:t>
      </w:r>
    </w:p>
    <w:p w:rsidR="005D031F" w:rsidRDefault="005D031F" w:rsidP="005D031F">
      <w:pPr>
        <w:tabs>
          <w:tab w:val="left" w:pos="-284"/>
        </w:tabs>
        <w:spacing w:before="120" w:after="240"/>
        <w:ind w:left="540"/>
        <w:jc w:val="both"/>
        <w:rPr>
          <w:rFonts w:ascii="Times New Roman" w:hAnsi="Times New Roman"/>
        </w:rPr>
      </w:pPr>
      <w:r>
        <w:rPr>
          <w:rFonts w:ascii="Times New Roman" w:hAnsi="Times New Roman"/>
        </w:rPr>
        <w:t>b) praticar por ação ou omissão, qualquer ato que, por imprudência, negligência, imperícia, dolo ou má fé, venha a causar danos à Contratante ou a terceiros, independentemente da obrigação da Contratada em reparar os danos causados.</w:t>
      </w:r>
    </w:p>
    <w:p w:rsidR="005D031F" w:rsidRDefault="005D031F" w:rsidP="005D031F">
      <w:pPr>
        <w:spacing w:before="120" w:after="240"/>
        <w:jc w:val="both"/>
        <w:rPr>
          <w:rFonts w:ascii="Times New Roman" w:hAnsi="Times New Roman"/>
          <w:b/>
        </w:rPr>
      </w:pPr>
      <w:r>
        <w:rPr>
          <w:rFonts w:ascii="Times New Roman" w:hAnsi="Times New Roman"/>
          <w:b/>
        </w:rPr>
        <w:t>9.3. ADVERTÊNCIA</w:t>
      </w:r>
    </w:p>
    <w:p w:rsidR="005D031F" w:rsidRDefault="005D031F" w:rsidP="005D031F">
      <w:pPr>
        <w:spacing w:before="120" w:after="240"/>
        <w:jc w:val="both"/>
        <w:rPr>
          <w:rFonts w:ascii="Times New Roman" w:hAnsi="Times New Roman"/>
        </w:rPr>
      </w:pPr>
      <w:r>
        <w:rPr>
          <w:rFonts w:ascii="Times New Roman" w:hAnsi="Times New Roman"/>
        </w:rPr>
        <w:t>9.3.1. A aplicação da penalidade de advertência será efetuada nos seguintes casos:</w:t>
      </w:r>
    </w:p>
    <w:p w:rsidR="005D031F" w:rsidRDefault="005D031F" w:rsidP="005D031F">
      <w:pPr>
        <w:spacing w:before="120" w:after="240"/>
        <w:ind w:left="540"/>
        <w:jc w:val="both"/>
        <w:rPr>
          <w:rFonts w:ascii="Times New Roman" w:hAnsi="Times New Roman"/>
        </w:rPr>
      </w:pPr>
      <w:r>
        <w:rPr>
          <w:rFonts w:ascii="Times New Roman" w:hAnsi="Times New Roman"/>
        </w:rPr>
        <w:t>a) descumprimento das obrigações assumidas contratualmente ou nas licitações, desde que acarretem pequeno prejuízo ao Município de São Pedro da Agua Banca, independentemente da aplicação de multa moratória ou de inexecução contratual, e do dever de ressarcir o prejuízo;</w:t>
      </w:r>
    </w:p>
    <w:p w:rsidR="005D031F" w:rsidRDefault="005D031F" w:rsidP="005D031F">
      <w:pPr>
        <w:spacing w:before="120" w:after="240"/>
        <w:ind w:left="540"/>
        <w:jc w:val="both"/>
        <w:rPr>
          <w:rFonts w:ascii="Times New Roman" w:hAnsi="Times New Roman"/>
        </w:rPr>
      </w:pPr>
      <w:r>
        <w:rPr>
          <w:rFonts w:ascii="Times New Roman" w:hAnsi="Times New Roman"/>
        </w:rPr>
        <w:t>b) execução insatisfatória do objeto contratado, desde que a sua gravidade não recomende o enquadramento nos casos de suspensão temporária ou declaração de inidoneidade;</w:t>
      </w:r>
    </w:p>
    <w:p w:rsidR="005D031F" w:rsidRDefault="005D031F" w:rsidP="005D031F">
      <w:pPr>
        <w:spacing w:before="120" w:after="240"/>
        <w:ind w:left="540"/>
        <w:jc w:val="both"/>
        <w:rPr>
          <w:rFonts w:ascii="Times New Roman" w:hAnsi="Times New Roman"/>
        </w:rPr>
      </w:pPr>
      <w:r>
        <w:rPr>
          <w:rFonts w:ascii="Times New Roman" w:hAnsi="Times New Roman"/>
        </w:rPr>
        <w:t>c) outras ocorrências que possam acarretar pequenos transtornos ao desenvolvimento das atividades do órgão solicitante, desde que não sejam passiveis de aplicação das sanções de suspensão temporária e declaração de inidoneidade.</w:t>
      </w:r>
    </w:p>
    <w:p w:rsidR="005D031F" w:rsidRDefault="005D031F" w:rsidP="005D031F">
      <w:pPr>
        <w:spacing w:before="120" w:after="240"/>
        <w:jc w:val="both"/>
        <w:rPr>
          <w:rFonts w:ascii="Times New Roman" w:hAnsi="Times New Roman"/>
          <w:b/>
        </w:rPr>
      </w:pPr>
      <w:r>
        <w:rPr>
          <w:rFonts w:ascii="Times New Roman" w:hAnsi="Times New Roman"/>
          <w:b/>
        </w:rPr>
        <w:t>9.4. SUSPENSÃO DO DIREITO DE LICITAR E CONTRATAR COM A ADMINISTRAÇÃO</w:t>
      </w:r>
    </w:p>
    <w:p w:rsidR="005D031F" w:rsidRDefault="005D031F" w:rsidP="005D031F">
      <w:pPr>
        <w:tabs>
          <w:tab w:val="left" w:pos="540"/>
        </w:tabs>
        <w:spacing w:before="120" w:after="240"/>
        <w:jc w:val="both"/>
        <w:rPr>
          <w:rFonts w:ascii="Times New Roman" w:hAnsi="Times New Roman"/>
        </w:rPr>
      </w:pPr>
      <w:r>
        <w:rPr>
          <w:rFonts w:ascii="Times New Roman" w:hAnsi="Times New Roman"/>
        </w:rPr>
        <w:t>9.4.1.</w:t>
      </w:r>
      <w:r>
        <w:rPr>
          <w:rFonts w:ascii="Times New Roman" w:hAnsi="Times New Roman"/>
        </w:rPr>
        <w:tab/>
        <w:t xml:space="preserve"> Ficará impedida de licitar e contratar com a Administração Pública do Município de São Pedro da Agua Banca pelo prazo de até 02 (dois) anos, ou enquanto perdurarem os motivos determinantes da punição, a pessoa, física ou jurídica, que praticar quaisquer atos previstos no artigo 87 da Lei nº 8.666/93. </w:t>
      </w:r>
    </w:p>
    <w:p w:rsidR="005D031F" w:rsidRDefault="005D031F" w:rsidP="005D031F">
      <w:pPr>
        <w:spacing w:before="120" w:after="240"/>
        <w:jc w:val="both"/>
        <w:rPr>
          <w:rFonts w:ascii="Times New Roman" w:hAnsi="Times New Roman"/>
          <w:b/>
        </w:rPr>
      </w:pPr>
      <w:r>
        <w:rPr>
          <w:rFonts w:ascii="Times New Roman" w:hAnsi="Times New Roman"/>
          <w:b/>
        </w:rPr>
        <w:t>9.5. DECLARAÇÃO DE INIDONEIDADE PARA LICITAR E CONTRATAR COM A ADMINISTRAÇÃO PÚBLICA</w:t>
      </w:r>
    </w:p>
    <w:p w:rsidR="005D031F" w:rsidRDefault="005D031F" w:rsidP="005D031F">
      <w:pPr>
        <w:spacing w:before="120" w:after="240"/>
        <w:jc w:val="both"/>
        <w:rPr>
          <w:rFonts w:ascii="Times New Roman" w:hAnsi="Times New Roman"/>
        </w:rPr>
      </w:pPr>
      <w:r>
        <w:rPr>
          <w:rFonts w:ascii="Times New Roman" w:hAnsi="Times New Roman"/>
        </w:rPr>
        <w:lastRenderedPageBreak/>
        <w:t xml:space="preserve">9.5.1. </w:t>
      </w:r>
      <w:r>
        <w:rPr>
          <w:rFonts w:ascii="Times New Roman" w:hAnsi="Times New Roman"/>
        </w:rPr>
        <w:tab/>
        <w:t>A declaração de inidoneidade será proposta pelo agente responsável para o acompanhamento da execução contratual se constatada a má-fé, ação maliciosa e premeditada em prejuízo do Município de São Pedro da Agua Branca, evidência de atuação com interesses escusos ou reincidência de faltas que acarretem prejuízos ao Município ou aplicações sucessivas de outras sanções administrativas.</w:t>
      </w:r>
    </w:p>
    <w:p w:rsidR="005D031F" w:rsidRDefault="005D031F" w:rsidP="005D031F">
      <w:pPr>
        <w:spacing w:before="120" w:after="240"/>
        <w:jc w:val="both"/>
        <w:rPr>
          <w:rFonts w:ascii="Times New Roman" w:hAnsi="Times New Roman"/>
        </w:rPr>
      </w:pPr>
      <w:r>
        <w:rPr>
          <w:rFonts w:ascii="Times New Roman" w:hAnsi="Times New Roman"/>
        </w:rPr>
        <w:t xml:space="preserve">9.5.2. </w:t>
      </w:r>
      <w:r>
        <w:rPr>
          <w:rFonts w:ascii="Times New Roman" w:hAnsi="Times New Roman"/>
        </w:rPr>
        <w:tab/>
        <w:t>A declaração de inidoneidade implica proibição de licitar ou contratar com toda a Administração Pública, enquanto perdurarem os motivos determinantes da punição ou até que seja promovida a reabilitação, após ressarcidos os prejuízos e decorrido o prazo de 05 (cinco) anos.</w:t>
      </w:r>
    </w:p>
    <w:p w:rsidR="005D031F" w:rsidRDefault="005D031F" w:rsidP="005D031F">
      <w:pPr>
        <w:spacing w:before="120" w:after="240"/>
        <w:jc w:val="both"/>
        <w:rPr>
          <w:rFonts w:ascii="Times New Roman" w:hAnsi="Times New Roman"/>
        </w:rPr>
      </w:pPr>
      <w:r>
        <w:rPr>
          <w:rFonts w:ascii="Times New Roman" w:hAnsi="Times New Roman"/>
        </w:rPr>
        <w:t>9.5.3. A declaração de inidoneidade para licitar e contratar com toda a Administração Pública será aplicada ao licitante ou contratados nos casos em que:</w:t>
      </w:r>
    </w:p>
    <w:p w:rsidR="005D031F" w:rsidRDefault="005D031F" w:rsidP="005D031F">
      <w:pPr>
        <w:spacing w:before="120" w:after="240"/>
        <w:ind w:left="540"/>
        <w:jc w:val="both"/>
        <w:rPr>
          <w:rFonts w:ascii="Times New Roman" w:hAnsi="Times New Roman"/>
        </w:rPr>
      </w:pPr>
      <w:r>
        <w:rPr>
          <w:rFonts w:ascii="Times New Roman" w:hAnsi="Times New Roman"/>
        </w:rPr>
        <w:t>a) tenha sofrido condenação definitiva por praticarem, por meios dolosos, fraude fiscal no recolhimento de quaisquer tributos;</w:t>
      </w:r>
    </w:p>
    <w:p w:rsidR="005D031F" w:rsidRDefault="005D031F" w:rsidP="005D031F">
      <w:pPr>
        <w:spacing w:before="120" w:after="240"/>
        <w:ind w:left="540"/>
        <w:jc w:val="both"/>
        <w:rPr>
          <w:rFonts w:ascii="Times New Roman" w:hAnsi="Times New Roman"/>
        </w:rPr>
      </w:pPr>
      <w:r>
        <w:rPr>
          <w:rFonts w:ascii="Times New Roman" w:hAnsi="Times New Roman"/>
        </w:rPr>
        <w:t>b) praticarem atos ilícitos, visando frustrar os objetivos da licitação;</w:t>
      </w:r>
    </w:p>
    <w:p w:rsidR="005D031F" w:rsidRDefault="005D031F" w:rsidP="005D031F">
      <w:pPr>
        <w:spacing w:before="120" w:after="240"/>
        <w:ind w:left="540"/>
        <w:jc w:val="both"/>
        <w:rPr>
          <w:rFonts w:ascii="Times New Roman" w:hAnsi="Times New Roman"/>
        </w:rPr>
      </w:pPr>
      <w:r>
        <w:rPr>
          <w:rFonts w:ascii="Times New Roman" w:hAnsi="Times New Roman"/>
        </w:rPr>
        <w:t>c) demonstrarem não possuir idoneidade para licitar e contratar com o Município de São Pedro da Agua Branca, em virtude de atos ilícitos praticados;</w:t>
      </w:r>
    </w:p>
    <w:p w:rsidR="005D031F" w:rsidRDefault="005D031F" w:rsidP="005D031F">
      <w:pPr>
        <w:spacing w:before="120" w:after="240"/>
        <w:ind w:left="540"/>
        <w:jc w:val="both"/>
        <w:rPr>
          <w:rFonts w:ascii="Times New Roman" w:hAnsi="Times New Roman"/>
        </w:rPr>
      </w:pPr>
      <w:r>
        <w:rPr>
          <w:rFonts w:ascii="Times New Roman" w:hAnsi="Times New Roman"/>
        </w:rPr>
        <w:t>d) reproduzirem, divulgarem ou utilizarem em benefício próprio ou de terceiros, quaisquer informações de que seus empregados tenham tido conhecimento em razão de execução deste contrato, sem consentimento prévio, em caso de reincidência;</w:t>
      </w:r>
    </w:p>
    <w:p w:rsidR="005D031F" w:rsidRPr="00690D50" w:rsidRDefault="005D031F" w:rsidP="005D031F">
      <w:pPr>
        <w:spacing w:before="120" w:after="240"/>
        <w:ind w:left="540"/>
        <w:jc w:val="both"/>
        <w:rPr>
          <w:rFonts w:ascii="Times New Roman" w:hAnsi="Times New Roman" w:cs="Times New Roman"/>
        </w:rPr>
      </w:pPr>
      <w:r w:rsidRPr="00690D50">
        <w:rPr>
          <w:rFonts w:ascii="Times New Roman" w:hAnsi="Times New Roman" w:cs="Times New Roman"/>
        </w:rPr>
        <w:t>e) apresentarem à Administração qualquer documento falso, ou falsificado no todo ou em parte, com o objetivo de participar da licitação, ou no curso da relação contratual;</w:t>
      </w:r>
    </w:p>
    <w:p w:rsidR="005D031F" w:rsidRPr="00690D50" w:rsidRDefault="005D031F" w:rsidP="005D031F">
      <w:pPr>
        <w:spacing w:before="120" w:after="240"/>
        <w:ind w:left="540"/>
        <w:jc w:val="both"/>
        <w:rPr>
          <w:rFonts w:ascii="Times New Roman" w:hAnsi="Times New Roman" w:cs="Times New Roman"/>
        </w:rPr>
      </w:pPr>
      <w:r w:rsidRPr="00690D50">
        <w:rPr>
          <w:rFonts w:ascii="Times New Roman" w:hAnsi="Times New Roman" w:cs="Times New Roman"/>
        </w:rPr>
        <w:t>f) praticarem fato capitulado como crime pela Lei 8.666/93.</w:t>
      </w:r>
    </w:p>
    <w:p w:rsidR="005D031F" w:rsidRPr="00690D50" w:rsidRDefault="005D031F" w:rsidP="005D031F">
      <w:pPr>
        <w:spacing w:before="120" w:after="240"/>
        <w:jc w:val="both"/>
        <w:rPr>
          <w:rFonts w:ascii="Times New Roman" w:hAnsi="Times New Roman" w:cs="Times New Roman"/>
        </w:rPr>
      </w:pPr>
      <w:r w:rsidRPr="00690D50">
        <w:rPr>
          <w:rFonts w:ascii="Times New Roman" w:hAnsi="Times New Roman" w:cs="Times New Roman"/>
        </w:rPr>
        <w:t>9.5.4. Independentemente das sanções a que se referem este capítulo, o licitante ou contratado está sujeito ao pagamento de indenização por perdas e danos, podendo a Administração propor que seja responsabilizado:</w:t>
      </w:r>
    </w:p>
    <w:p w:rsidR="005D031F" w:rsidRPr="00690D50" w:rsidRDefault="005D031F" w:rsidP="005D031F">
      <w:pPr>
        <w:numPr>
          <w:ilvl w:val="0"/>
          <w:numId w:val="49"/>
        </w:numPr>
        <w:spacing w:before="120" w:after="240"/>
        <w:jc w:val="both"/>
        <w:rPr>
          <w:rFonts w:ascii="Times New Roman" w:hAnsi="Times New Roman" w:cs="Times New Roman"/>
        </w:rPr>
      </w:pPr>
      <w:proofErr w:type="gramStart"/>
      <w:r w:rsidRPr="00690D50">
        <w:rPr>
          <w:rFonts w:ascii="Times New Roman" w:hAnsi="Times New Roman" w:cs="Times New Roman"/>
        </w:rPr>
        <w:t>civilmente</w:t>
      </w:r>
      <w:proofErr w:type="gramEnd"/>
      <w:r w:rsidRPr="00690D50">
        <w:rPr>
          <w:rFonts w:ascii="Times New Roman" w:hAnsi="Times New Roman" w:cs="Times New Roman"/>
        </w:rPr>
        <w:t>, nos termos do Código Civil;</w:t>
      </w:r>
    </w:p>
    <w:p w:rsidR="005D031F" w:rsidRPr="00690D50" w:rsidRDefault="005D031F" w:rsidP="005D031F">
      <w:pPr>
        <w:numPr>
          <w:ilvl w:val="0"/>
          <w:numId w:val="49"/>
        </w:numPr>
        <w:spacing w:before="120" w:after="240"/>
        <w:ind w:left="540" w:firstLine="0"/>
        <w:jc w:val="both"/>
        <w:rPr>
          <w:rFonts w:ascii="Times New Roman" w:hAnsi="Times New Roman" w:cs="Times New Roman"/>
        </w:rPr>
      </w:pPr>
      <w:proofErr w:type="gramStart"/>
      <w:r w:rsidRPr="00690D50">
        <w:rPr>
          <w:rFonts w:ascii="Times New Roman" w:hAnsi="Times New Roman" w:cs="Times New Roman"/>
        </w:rPr>
        <w:t>perante</w:t>
      </w:r>
      <w:proofErr w:type="gramEnd"/>
      <w:r w:rsidRPr="00690D50">
        <w:rPr>
          <w:rFonts w:ascii="Times New Roman" w:hAnsi="Times New Roman" w:cs="Times New Roman"/>
        </w:rPr>
        <w:t xml:space="preserve"> os órgãos incumbidos de fiscalização das atividades contratadas ou do exercício profissional a elas pertinentes;</w:t>
      </w:r>
    </w:p>
    <w:p w:rsidR="005D031F" w:rsidRPr="00690D50" w:rsidRDefault="005D031F" w:rsidP="005D031F">
      <w:pPr>
        <w:numPr>
          <w:ilvl w:val="0"/>
          <w:numId w:val="49"/>
        </w:numPr>
        <w:spacing w:before="120" w:after="240"/>
        <w:jc w:val="both"/>
        <w:rPr>
          <w:rFonts w:ascii="Times New Roman" w:hAnsi="Times New Roman" w:cs="Times New Roman"/>
        </w:rPr>
      </w:pPr>
      <w:proofErr w:type="gramStart"/>
      <w:r w:rsidRPr="00690D50">
        <w:rPr>
          <w:rFonts w:ascii="Times New Roman" w:hAnsi="Times New Roman" w:cs="Times New Roman"/>
        </w:rPr>
        <w:t>criminalmente</w:t>
      </w:r>
      <w:proofErr w:type="gramEnd"/>
      <w:r w:rsidRPr="00690D50">
        <w:rPr>
          <w:rFonts w:ascii="Times New Roman" w:hAnsi="Times New Roman" w:cs="Times New Roman"/>
        </w:rPr>
        <w:t>, na forma da legislação pertinente.</w:t>
      </w:r>
    </w:p>
    <w:p w:rsidR="005D031F" w:rsidRPr="00690D50" w:rsidRDefault="005D031F" w:rsidP="005D031F">
      <w:pPr>
        <w:pStyle w:val="Corpodetexto"/>
        <w:spacing w:before="120" w:after="240"/>
        <w:rPr>
          <w:sz w:val="22"/>
          <w:szCs w:val="22"/>
        </w:rPr>
      </w:pPr>
      <w:r w:rsidRPr="00690D50">
        <w:rPr>
          <w:sz w:val="22"/>
          <w:szCs w:val="22"/>
        </w:rPr>
        <w:t>9.6.</w:t>
      </w:r>
      <w:r w:rsidRPr="00690D50">
        <w:rPr>
          <w:sz w:val="22"/>
          <w:szCs w:val="22"/>
        </w:rPr>
        <w:tab/>
        <w:t>Nenhum pagamento será feito ao executor dos serviços que tenha sido multado, antes que tal penalidade seja descontada de seus haveres.</w:t>
      </w:r>
    </w:p>
    <w:p w:rsidR="005D031F" w:rsidRPr="00690D50" w:rsidRDefault="005D031F" w:rsidP="005D031F">
      <w:pPr>
        <w:widowControl w:val="0"/>
        <w:suppressAutoHyphens/>
        <w:spacing w:before="120" w:after="240"/>
        <w:jc w:val="both"/>
        <w:rPr>
          <w:rFonts w:ascii="Times New Roman" w:hAnsi="Times New Roman" w:cs="Times New Roman"/>
        </w:rPr>
      </w:pPr>
      <w:r w:rsidRPr="00690D50">
        <w:rPr>
          <w:rFonts w:ascii="Times New Roman" w:hAnsi="Times New Roman" w:cs="Times New Roman"/>
        </w:rPr>
        <w:t xml:space="preserve">9.7. </w:t>
      </w:r>
      <w:r w:rsidRPr="00690D50">
        <w:rPr>
          <w:rFonts w:ascii="Times New Roman" w:hAnsi="Times New Roman" w:cs="Times New Roman"/>
        </w:rPr>
        <w:tab/>
        <w:t>As sanções serão aplicadas pelo titular da Administração, facultada a defesa prévia do interessado, no respectivo processo no prazo de 05 (cinco) dias úteis, com exceção da declaração de inidoneidade, cujo prazo de defesa é de 10 (dez) dias da abertura de vista, conforme § 3º do art. 87 da Lei nº 8.666/93.</w:t>
      </w:r>
    </w:p>
    <w:p w:rsidR="005D031F" w:rsidRPr="00690D50" w:rsidRDefault="005D031F" w:rsidP="005D031F">
      <w:pPr>
        <w:widowControl w:val="0"/>
        <w:suppressAutoHyphens/>
        <w:spacing w:before="120" w:after="240"/>
        <w:jc w:val="both"/>
        <w:rPr>
          <w:rFonts w:ascii="Times New Roman" w:hAnsi="Times New Roman" w:cs="Times New Roman"/>
        </w:rPr>
      </w:pPr>
      <w:r w:rsidRPr="00690D50">
        <w:rPr>
          <w:rFonts w:ascii="Times New Roman" w:hAnsi="Times New Roman" w:cs="Times New Roman"/>
        </w:rPr>
        <w:t xml:space="preserve">9.8. </w:t>
      </w:r>
      <w:r w:rsidRPr="00690D50">
        <w:rPr>
          <w:rFonts w:ascii="Times New Roman" w:hAnsi="Times New Roman" w:cs="Times New Roman"/>
        </w:rPr>
        <w:tab/>
        <w:t xml:space="preserve">As multas administrativas previstas neste instrumento, não têm caráter compensatório e assim, o </w:t>
      </w:r>
      <w:r w:rsidRPr="00690D50">
        <w:rPr>
          <w:rFonts w:ascii="Times New Roman" w:hAnsi="Times New Roman" w:cs="Times New Roman"/>
        </w:rPr>
        <w:lastRenderedPageBreak/>
        <w:t>seu pagamento não eximirá a Contratada de responsabilidade por perdas e danos decorrentes das infrações cometidas.</w:t>
      </w:r>
    </w:p>
    <w:p w:rsidR="005D031F" w:rsidRPr="00690D50" w:rsidRDefault="005D031F" w:rsidP="005D031F">
      <w:pPr>
        <w:autoSpaceDE w:val="0"/>
        <w:autoSpaceDN w:val="0"/>
        <w:adjustRightInd w:val="0"/>
        <w:spacing w:before="120" w:after="240"/>
        <w:jc w:val="both"/>
        <w:rPr>
          <w:rFonts w:ascii="Times New Roman" w:eastAsiaTheme="minorHAnsi" w:hAnsi="Times New Roman" w:cs="Times New Roman"/>
          <w:b/>
          <w:bCs/>
        </w:rPr>
      </w:pPr>
      <w:r w:rsidRPr="00690D50">
        <w:rPr>
          <w:rFonts w:ascii="Times New Roman" w:eastAsiaTheme="minorHAnsi" w:hAnsi="Times New Roman" w:cs="Times New Roman"/>
          <w:b/>
          <w:bCs/>
        </w:rPr>
        <w:t>10. DA FISCALIZAÇÃO E GESTÃO DO CONTRATO</w:t>
      </w:r>
    </w:p>
    <w:p w:rsidR="005D031F" w:rsidRPr="00690D50" w:rsidRDefault="005D031F" w:rsidP="005D031F">
      <w:pPr>
        <w:autoSpaceDE w:val="0"/>
        <w:autoSpaceDN w:val="0"/>
        <w:adjustRightInd w:val="0"/>
        <w:spacing w:before="120" w:after="240"/>
        <w:jc w:val="both"/>
        <w:rPr>
          <w:rFonts w:ascii="Times New Roman" w:eastAsiaTheme="minorHAnsi" w:hAnsi="Times New Roman" w:cs="Times New Roman"/>
        </w:rPr>
      </w:pPr>
      <w:r w:rsidRPr="00690D50">
        <w:rPr>
          <w:rFonts w:ascii="Times New Roman" w:eastAsiaTheme="minorHAnsi" w:hAnsi="Times New Roman" w:cs="Times New Roman"/>
        </w:rPr>
        <w:t>A fiscalização/gestão do fornecimento estará a cargo setor competente do órgão contratante, por intermédio de servidor designado para tal finalidade, nos termos do art. 67 da Lei nº 8.666/93, o qual registrará todas as ocorrências e deficiências verificadas e encaminhará a ocorrência à CONTRATADA, objetivando a imediata correção das irregularidades apontadas.</w:t>
      </w:r>
    </w:p>
    <w:p w:rsidR="005D031F" w:rsidRPr="00690D50" w:rsidRDefault="005D031F" w:rsidP="005D031F">
      <w:pPr>
        <w:autoSpaceDE w:val="0"/>
        <w:autoSpaceDN w:val="0"/>
        <w:adjustRightInd w:val="0"/>
        <w:spacing w:before="120" w:after="240"/>
        <w:jc w:val="both"/>
        <w:rPr>
          <w:rFonts w:ascii="Times New Roman" w:eastAsiaTheme="minorHAnsi" w:hAnsi="Times New Roman" w:cs="Times New Roman"/>
          <w:b/>
          <w:bCs/>
        </w:rPr>
      </w:pPr>
      <w:r w:rsidRPr="00690D50">
        <w:rPr>
          <w:rFonts w:ascii="Times New Roman" w:eastAsiaTheme="minorHAnsi" w:hAnsi="Times New Roman" w:cs="Times New Roman"/>
          <w:b/>
          <w:bCs/>
        </w:rPr>
        <w:t xml:space="preserve">11. DO PRAZO </w:t>
      </w:r>
    </w:p>
    <w:p w:rsidR="005D031F" w:rsidRPr="00690D50" w:rsidRDefault="005D031F" w:rsidP="005D031F">
      <w:pPr>
        <w:spacing w:before="120" w:after="240"/>
        <w:jc w:val="both"/>
        <w:rPr>
          <w:rFonts w:ascii="Times New Roman" w:eastAsia="Calibri" w:hAnsi="Times New Roman" w:cs="Times New Roman"/>
        </w:rPr>
      </w:pPr>
      <w:r w:rsidRPr="00690D50">
        <w:rPr>
          <w:rFonts w:ascii="Times New Roman" w:hAnsi="Times New Roman" w:cs="Times New Roman"/>
        </w:rPr>
        <w:t xml:space="preserve">O contrato terá vigência a partir da data de sua assinatura com prazo de até 31 de dezembro de </w:t>
      </w:r>
      <w:r w:rsidR="00C45AA6">
        <w:rPr>
          <w:rFonts w:ascii="Times New Roman" w:hAnsi="Times New Roman" w:cs="Times New Roman"/>
        </w:rPr>
        <w:t>201</w:t>
      </w:r>
      <w:r w:rsidR="008F1F14">
        <w:rPr>
          <w:rFonts w:ascii="Times New Roman" w:hAnsi="Times New Roman" w:cs="Times New Roman"/>
        </w:rPr>
        <w:t>8</w:t>
      </w:r>
      <w:r w:rsidRPr="00690D50">
        <w:rPr>
          <w:rFonts w:ascii="Times New Roman" w:hAnsi="Times New Roman" w:cs="Times New Roman"/>
        </w:rPr>
        <w:t>, contados do recebimento da ordem de serviço, em observância</w:t>
      </w:r>
      <w:r w:rsidRPr="00690D50">
        <w:rPr>
          <w:rFonts w:ascii="Times New Roman" w:eastAsiaTheme="minorHAnsi" w:hAnsi="Times New Roman" w:cs="Times New Roman"/>
        </w:rPr>
        <w:t xml:space="preserve">, </w:t>
      </w:r>
      <w:r w:rsidRPr="00690D50">
        <w:rPr>
          <w:rFonts w:ascii="Times New Roman" w:hAnsi="Times New Roman" w:cs="Times New Roman"/>
        </w:rPr>
        <w:t>aos créditos orçamentários e as necessidades da execução do objeto.</w:t>
      </w:r>
    </w:p>
    <w:p w:rsidR="005D031F" w:rsidRPr="00690D50" w:rsidRDefault="005D031F" w:rsidP="005D031F">
      <w:pPr>
        <w:widowControl w:val="0"/>
        <w:suppressAutoHyphens/>
        <w:spacing w:before="120" w:after="240"/>
        <w:jc w:val="both"/>
        <w:rPr>
          <w:rFonts w:ascii="Times New Roman" w:hAnsi="Times New Roman" w:cs="Times New Roman"/>
        </w:rPr>
      </w:pPr>
      <w:r w:rsidRPr="00690D50">
        <w:rPr>
          <w:rFonts w:ascii="Times New Roman" w:eastAsiaTheme="minorHAnsi" w:hAnsi="Times New Roman" w:cs="Times New Roman"/>
          <w:b/>
          <w:bCs/>
        </w:rPr>
        <w:t>11. ASSINATURA DO SETOR SOLICITANTE:</w:t>
      </w:r>
    </w:p>
    <w:p w:rsidR="005D031F" w:rsidRPr="00690D50" w:rsidRDefault="005D031F" w:rsidP="005D031F">
      <w:pPr>
        <w:autoSpaceDE w:val="0"/>
        <w:autoSpaceDN w:val="0"/>
        <w:adjustRightInd w:val="0"/>
        <w:spacing w:before="120" w:after="120"/>
        <w:jc w:val="center"/>
        <w:rPr>
          <w:rFonts w:ascii="Times New Roman" w:hAnsi="Times New Roman" w:cs="Times New Roman"/>
        </w:rPr>
      </w:pPr>
      <w:r w:rsidRPr="00690D50">
        <w:rPr>
          <w:rFonts w:ascii="Times New Roman" w:hAnsi="Times New Roman" w:cs="Times New Roman"/>
        </w:rPr>
        <w:t>São</w:t>
      </w:r>
      <w:r w:rsidR="00690D50" w:rsidRPr="00690D50">
        <w:rPr>
          <w:rFonts w:ascii="Times New Roman" w:hAnsi="Times New Roman" w:cs="Times New Roman"/>
        </w:rPr>
        <w:t xml:space="preserve"> Pedro da Agua Branca/MA, </w:t>
      </w:r>
      <w:r w:rsidR="00735614">
        <w:rPr>
          <w:rFonts w:ascii="Times New Roman" w:hAnsi="Times New Roman" w:cs="Times New Roman"/>
        </w:rPr>
        <w:t>19</w:t>
      </w:r>
      <w:r w:rsidR="00330236">
        <w:rPr>
          <w:rFonts w:ascii="Times New Roman" w:hAnsi="Times New Roman" w:cs="Times New Roman"/>
        </w:rPr>
        <w:t xml:space="preserve"> de dezembro </w:t>
      </w:r>
      <w:r w:rsidR="00C45AA6">
        <w:rPr>
          <w:rFonts w:ascii="Times New Roman" w:hAnsi="Times New Roman" w:cs="Times New Roman"/>
        </w:rPr>
        <w:t>de 2016</w:t>
      </w:r>
      <w:r w:rsidRPr="00690D50">
        <w:rPr>
          <w:rFonts w:ascii="Times New Roman" w:hAnsi="Times New Roman" w:cs="Times New Roman"/>
        </w:rPr>
        <w:t>.</w:t>
      </w:r>
    </w:p>
    <w:p w:rsidR="005D031F" w:rsidRPr="00690D50" w:rsidRDefault="005D031F" w:rsidP="005D031F">
      <w:pPr>
        <w:tabs>
          <w:tab w:val="left" w:pos="709"/>
        </w:tabs>
        <w:spacing w:before="120" w:after="120"/>
        <w:jc w:val="center"/>
        <w:rPr>
          <w:rFonts w:ascii="Times New Roman" w:hAnsi="Times New Roman" w:cs="Times New Roman"/>
          <w:b/>
        </w:rPr>
      </w:pPr>
    </w:p>
    <w:p w:rsidR="005D031F" w:rsidRPr="00690D50" w:rsidRDefault="00330236" w:rsidP="005D031F">
      <w:pPr>
        <w:tabs>
          <w:tab w:val="left" w:pos="709"/>
        </w:tabs>
        <w:spacing w:before="120"/>
        <w:jc w:val="center"/>
        <w:rPr>
          <w:rFonts w:ascii="Times New Roman" w:hAnsi="Times New Roman" w:cs="Times New Roman"/>
        </w:rPr>
      </w:pPr>
      <w:proofErr w:type="spellStart"/>
      <w:r>
        <w:rPr>
          <w:rFonts w:ascii="Times New Roman" w:hAnsi="Times New Roman" w:cs="Times New Roman"/>
        </w:rPr>
        <w:t>Ronilson</w:t>
      </w:r>
      <w:proofErr w:type="spellEnd"/>
      <w:r>
        <w:rPr>
          <w:rFonts w:ascii="Times New Roman" w:hAnsi="Times New Roman" w:cs="Times New Roman"/>
        </w:rPr>
        <w:t xml:space="preserve"> Lima Serra</w:t>
      </w:r>
    </w:p>
    <w:p w:rsidR="005D031F" w:rsidRPr="00690D50" w:rsidRDefault="005D031F" w:rsidP="005D031F">
      <w:pPr>
        <w:tabs>
          <w:tab w:val="left" w:pos="709"/>
        </w:tabs>
        <w:spacing w:before="120"/>
        <w:jc w:val="center"/>
        <w:rPr>
          <w:rFonts w:ascii="Times New Roman" w:hAnsi="Times New Roman" w:cs="Times New Roman"/>
        </w:rPr>
      </w:pPr>
      <w:r w:rsidRPr="00690D50">
        <w:rPr>
          <w:rFonts w:ascii="Times New Roman" w:hAnsi="Times New Roman" w:cs="Times New Roman"/>
        </w:rPr>
        <w:t>Presidente da CPL</w:t>
      </w:r>
    </w:p>
    <w:p w:rsidR="005D031F" w:rsidRPr="00690D50" w:rsidRDefault="005D031F" w:rsidP="005D031F">
      <w:pPr>
        <w:tabs>
          <w:tab w:val="left" w:pos="709"/>
        </w:tabs>
        <w:spacing w:before="120" w:after="120"/>
        <w:jc w:val="center"/>
        <w:rPr>
          <w:rFonts w:ascii="Times New Roman" w:hAnsi="Times New Roman" w:cs="Times New Roman"/>
        </w:rPr>
      </w:pPr>
    </w:p>
    <w:p w:rsidR="005D031F" w:rsidRPr="00690D50" w:rsidRDefault="005D031F" w:rsidP="005D031F">
      <w:pPr>
        <w:tabs>
          <w:tab w:val="left" w:pos="709"/>
        </w:tabs>
        <w:spacing w:before="120" w:after="120"/>
        <w:jc w:val="center"/>
        <w:rPr>
          <w:rFonts w:ascii="Times New Roman" w:hAnsi="Times New Roman" w:cs="Times New Roman"/>
        </w:rPr>
      </w:pPr>
      <w:r w:rsidRPr="00690D50">
        <w:rPr>
          <w:rFonts w:ascii="Times New Roman" w:hAnsi="Times New Roman" w:cs="Times New Roman"/>
        </w:rPr>
        <w:t>Ratifico e aprovo este Termo de Referencia em:</w:t>
      </w:r>
    </w:p>
    <w:p w:rsidR="005D031F" w:rsidRPr="00690D50" w:rsidRDefault="00735614" w:rsidP="005D031F">
      <w:pPr>
        <w:tabs>
          <w:tab w:val="left" w:pos="709"/>
        </w:tabs>
        <w:spacing w:before="120" w:after="120"/>
        <w:jc w:val="center"/>
        <w:rPr>
          <w:rFonts w:ascii="Times New Roman" w:hAnsi="Times New Roman" w:cs="Times New Roman"/>
        </w:rPr>
      </w:pPr>
      <w:r>
        <w:rPr>
          <w:rFonts w:ascii="Times New Roman" w:hAnsi="Times New Roman" w:cs="Times New Roman"/>
        </w:rPr>
        <w:t>19</w:t>
      </w:r>
      <w:r w:rsidR="00C45AA6">
        <w:rPr>
          <w:rFonts w:ascii="Times New Roman" w:hAnsi="Times New Roman" w:cs="Times New Roman"/>
        </w:rPr>
        <w:t>/</w:t>
      </w:r>
      <w:r w:rsidR="008F1F14">
        <w:rPr>
          <w:rFonts w:ascii="Times New Roman" w:hAnsi="Times New Roman" w:cs="Times New Roman"/>
        </w:rPr>
        <w:t>12</w:t>
      </w:r>
      <w:r w:rsidR="00C45AA6">
        <w:rPr>
          <w:rFonts w:ascii="Times New Roman" w:hAnsi="Times New Roman" w:cs="Times New Roman"/>
        </w:rPr>
        <w:t>/201</w:t>
      </w:r>
      <w:r w:rsidR="008F1F14">
        <w:rPr>
          <w:rFonts w:ascii="Times New Roman" w:hAnsi="Times New Roman" w:cs="Times New Roman"/>
        </w:rPr>
        <w:t>8</w:t>
      </w:r>
    </w:p>
    <w:p w:rsidR="005D031F" w:rsidRPr="00690D50" w:rsidRDefault="005D031F" w:rsidP="005D031F">
      <w:pPr>
        <w:tabs>
          <w:tab w:val="left" w:pos="709"/>
        </w:tabs>
        <w:spacing w:before="120" w:after="120"/>
        <w:jc w:val="center"/>
        <w:rPr>
          <w:rFonts w:ascii="Times New Roman" w:hAnsi="Times New Roman" w:cs="Times New Roman"/>
        </w:rPr>
      </w:pPr>
    </w:p>
    <w:p w:rsidR="005D031F" w:rsidRPr="00690D50" w:rsidRDefault="00987C45" w:rsidP="005D031F">
      <w:pPr>
        <w:jc w:val="center"/>
        <w:rPr>
          <w:rFonts w:ascii="Times New Roman" w:hAnsi="Times New Roman" w:cs="Times New Roman"/>
          <w:b/>
        </w:rPr>
      </w:pPr>
      <w:proofErr w:type="spellStart"/>
      <w:r>
        <w:rPr>
          <w:rFonts w:ascii="Times New Roman" w:hAnsi="Times New Roman" w:cs="Times New Roman"/>
          <w:b/>
        </w:rPr>
        <w:t>Gilsimar</w:t>
      </w:r>
      <w:proofErr w:type="spellEnd"/>
      <w:r>
        <w:rPr>
          <w:rFonts w:ascii="Times New Roman" w:hAnsi="Times New Roman" w:cs="Times New Roman"/>
          <w:b/>
        </w:rPr>
        <w:t xml:space="preserve"> Ferreira Pereira</w:t>
      </w:r>
    </w:p>
    <w:p w:rsidR="005D031F" w:rsidRPr="00690D50" w:rsidRDefault="005D031F" w:rsidP="005D031F">
      <w:pPr>
        <w:jc w:val="center"/>
        <w:rPr>
          <w:rFonts w:ascii="Times New Roman" w:hAnsi="Times New Roman" w:cs="Times New Roman"/>
          <w:color w:val="FF0000"/>
        </w:rPr>
      </w:pPr>
      <w:r w:rsidRPr="00690D50">
        <w:rPr>
          <w:rFonts w:ascii="Times New Roman" w:hAnsi="Times New Roman" w:cs="Times New Roman"/>
          <w:b/>
        </w:rPr>
        <w:t>Prefeito Municipal</w:t>
      </w:r>
    </w:p>
    <w:p w:rsidR="005D031F" w:rsidRPr="00690D50" w:rsidRDefault="005D031F" w:rsidP="005D031F">
      <w:pPr>
        <w:jc w:val="center"/>
        <w:rPr>
          <w:rFonts w:ascii="Times New Roman" w:hAnsi="Times New Roman" w:cs="Times New Roman"/>
          <w:color w:val="FF0000"/>
        </w:rPr>
      </w:pPr>
    </w:p>
    <w:p w:rsidR="005D031F" w:rsidRPr="00690D50" w:rsidRDefault="005D031F" w:rsidP="005D031F">
      <w:pPr>
        <w:jc w:val="center"/>
        <w:rPr>
          <w:rFonts w:ascii="Times New Roman" w:hAnsi="Times New Roman" w:cs="Times New Roman"/>
          <w:color w:val="FF0000"/>
          <w:sz w:val="20"/>
          <w:szCs w:val="20"/>
        </w:rPr>
      </w:pPr>
    </w:p>
    <w:p w:rsidR="005D031F" w:rsidRPr="00690D50" w:rsidRDefault="005D031F" w:rsidP="005D031F">
      <w:pPr>
        <w:rPr>
          <w:rFonts w:ascii="Times New Roman" w:hAnsi="Times New Roman" w:cs="Times New Roman"/>
          <w:color w:val="FF0000"/>
          <w:sz w:val="20"/>
          <w:szCs w:val="20"/>
        </w:rPr>
      </w:pPr>
    </w:p>
    <w:p w:rsidR="005D031F" w:rsidRPr="00690D50" w:rsidRDefault="005D031F" w:rsidP="005D031F">
      <w:pPr>
        <w:rPr>
          <w:rFonts w:ascii="Times New Roman" w:hAnsi="Times New Roman" w:cs="Times New Roman"/>
          <w:sz w:val="20"/>
          <w:szCs w:val="20"/>
        </w:rPr>
      </w:pPr>
    </w:p>
    <w:p w:rsidR="005D031F" w:rsidRPr="00690D50" w:rsidRDefault="005D031F" w:rsidP="005D031F">
      <w:pPr>
        <w:rPr>
          <w:rFonts w:ascii="Times New Roman" w:hAnsi="Times New Roman" w:cs="Times New Roman"/>
          <w:sz w:val="20"/>
          <w:szCs w:val="20"/>
        </w:rPr>
      </w:pPr>
    </w:p>
    <w:p w:rsidR="005D031F" w:rsidRPr="00690D50" w:rsidRDefault="005D031F" w:rsidP="005D031F">
      <w:pPr>
        <w:rPr>
          <w:rFonts w:ascii="Times New Roman" w:hAnsi="Times New Roman" w:cs="Times New Roman"/>
        </w:rPr>
      </w:pPr>
    </w:p>
    <w:p w:rsidR="005D031F" w:rsidRPr="00690D50" w:rsidRDefault="005D031F" w:rsidP="005D031F">
      <w:pPr>
        <w:rPr>
          <w:rFonts w:ascii="Times New Roman" w:hAnsi="Times New Roman" w:cs="Times New Roman"/>
        </w:rPr>
      </w:pPr>
    </w:p>
    <w:p w:rsidR="005D031F" w:rsidRDefault="005D031F" w:rsidP="005D031F">
      <w:pPr>
        <w:rPr>
          <w:rFonts w:ascii="Times New Roman" w:hAnsi="Times New Roman"/>
        </w:rPr>
      </w:pPr>
    </w:p>
    <w:p w:rsidR="005D031F" w:rsidRDefault="005D031F" w:rsidP="005D031F">
      <w:pPr>
        <w:rPr>
          <w:rFonts w:ascii="Times New Roman" w:hAnsi="Times New Roman"/>
        </w:rPr>
      </w:pPr>
    </w:p>
    <w:p w:rsidR="005D031F" w:rsidRDefault="005D031F" w:rsidP="005D031F">
      <w:pPr>
        <w:rPr>
          <w:rFonts w:ascii="Times New Roman" w:hAnsi="Times New Roman"/>
        </w:rPr>
      </w:pPr>
    </w:p>
    <w:p w:rsidR="005D031F" w:rsidRDefault="005D031F" w:rsidP="005D031F">
      <w:pPr>
        <w:rPr>
          <w:rFonts w:ascii="Times New Roman" w:hAnsi="Times New Roman"/>
        </w:rPr>
      </w:pPr>
    </w:p>
    <w:p w:rsidR="005D031F" w:rsidRDefault="005D031F" w:rsidP="005D031F">
      <w:pPr>
        <w:rPr>
          <w:rFonts w:ascii="Times New Roman" w:hAnsi="Times New Roman"/>
        </w:rPr>
      </w:pPr>
    </w:p>
    <w:p w:rsidR="005D031F" w:rsidRDefault="005D031F" w:rsidP="005D031F">
      <w:pPr>
        <w:rPr>
          <w:rFonts w:ascii="Times New Roman" w:hAnsi="Times New Roman"/>
        </w:rPr>
      </w:pPr>
    </w:p>
    <w:p w:rsidR="005D031F" w:rsidRDefault="005D031F" w:rsidP="005D031F">
      <w:pPr>
        <w:rPr>
          <w:rFonts w:ascii="Times New Roman" w:hAnsi="Times New Roman"/>
        </w:rPr>
      </w:pPr>
    </w:p>
    <w:p w:rsidR="005D031F" w:rsidRDefault="005D031F" w:rsidP="005D031F">
      <w:pPr>
        <w:rPr>
          <w:rFonts w:ascii="Times New Roman" w:hAnsi="Times New Roman"/>
        </w:rPr>
      </w:pPr>
    </w:p>
    <w:p w:rsidR="005D031F" w:rsidRDefault="005D031F" w:rsidP="005D031F">
      <w:pPr>
        <w:rPr>
          <w:rFonts w:ascii="Times New Roman" w:hAnsi="Times New Roman"/>
        </w:rPr>
      </w:pPr>
    </w:p>
    <w:p w:rsidR="005D031F" w:rsidRDefault="005D031F" w:rsidP="005D031F">
      <w:pPr>
        <w:rPr>
          <w:rFonts w:ascii="Times New Roman" w:hAnsi="Times New Roman"/>
        </w:rPr>
      </w:pPr>
    </w:p>
    <w:p w:rsidR="005D031F" w:rsidRDefault="005D031F" w:rsidP="005D031F">
      <w:pPr>
        <w:rPr>
          <w:rFonts w:ascii="Times New Roman" w:hAnsi="Times New Roman"/>
        </w:rPr>
      </w:pPr>
    </w:p>
    <w:p w:rsidR="005D031F" w:rsidRDefault="005D031F" w:rsidP="005D031F">
      <w:pPr>
        <w:rPr>
          <w:rFonts w:ascii="Times New Roman" w:hAnsi="Times New Roman"/>
        </w:rPr>
      </w:pPr>
    </w:p>
    <w:p w:rsidR="005D031F" w:rsidRDefault="005D031F" w:rsidP="005D031F">
      <w:pPr>
        <w:pStyle w:val="Ttulo9"/>
        <w:spacing w:before="0"/>
        <w:jc w:val="center"/>
        <w:rPr>
          <w:rFonts w:ascii="Times New Roman" w:hAnsi="Times New Roman"/>
          <w:b/>
          <w:i w:val="0"/>
          <w:sz w:val="22"/>
          <w:szCs w:val="22"/>
        </w:rPr>
      </w:pPr>
      <w:r>
        <w:rPr>
          <w:rFonts w:ascii="Times New Roman" w:hAnsi="Times New Roman"/>
          <w:b/>
          <w:i w:val="0"/>
          <w:sz w:val="22"/>
          <w:szCs w:val="22"/>
        </w:rPr>
        <w:t>ANEXO II</w:t>
      </w:r>
    </w:p>
    <w:p w:rsidR="005D031F" w:rsidRDefault="005D031F" w:rsidP="005D031F">
      <w:pPr>
        <w:jc w:val="center"/>
        <w:rPr>
          <w:rFonts w:ascii="Times New Roman" w:hAnsi="Times New Roman"/>
          <w:b/>
          <w:bCs/>
        </w:rPr>
      </w:pPr>
    </w:p>
    <w:p w:rsidR="005D031F" w:rsidRDefault="005D031F" w:rsidP="005D031F">
      <w:pPr>
        <w:jc w:val="center"/>
        <w:rPr>
          <w:rFonts w:ascii="Times New Roman" w:hAnsi="Times New Roman"/>
          <w:b/>
          <w:bCs/>
        </w:rPr>
      </w:pPr>
      <w:r>
        <w:rPr>
          <w:rFonts w:ascii="Times New Roman" w:hAnsi="Times New Roman"/>
          <w:b/>
          <w:bCs/>
        </w:rPr>
        <w:t>MODELO PROPOSTA</w:t>
      </w:r>
    </w:p>
    <w:p w:rsidR="005D031F" w:rsidRDefault="005D031F" w:rsidP="005D031F">
      <w:pPr>
        <w:jc w:val="center"/>
        <w:rPr>
          <w:rFonts w:ascii="Times New Roman" w:hAnsi="Times New Roman"/>
          <w:b/>
          <w:bCs/>
        </w:rPr>
      </w:pPr>
    </w:p>
    <w:p w:rsidR="005D031F" w:rsidRDefault="005D031F" w:rsidP="005D031F">
      <w:pPr>
        <w:jc w:val="both"/>
        <w:rPr>
          <w:rFonts w:ascii="Times New Roman" w:hAnsi="Times New Roman"/>
          <w:b/>
          <w:bCs/>
        </w:rPr>
      </w:pPr>
      <w:r>
        <w:rPr>
          <w:rFonts w:ascii="Times New Roman" w:hAnsi="Times New Roman"/>
          <w:b/>
          <w:bCs/>
        </w:rPr>
        <w:t>TOMADA DE PREÇOS nº ----/-----/</w:t>
      </w:r>
      <w:r w:rsidR="008F1F14">
        <w:rPr>
          <w:rFonts w:ascii="Times New Roman" w:hAnsi="Times New Roman"/>
          <w:b/>
          <w:bCs/>
        </w:rPr>
        <w:t>2018</w:t>
      </w:r>
    </w:p>
    <w:p w:rsidR="005D031F" w:rsidRDefault="005D031F" w:rsidP="005D031F">
      <w:pPr>
        <w:jc w:val="both"/>
        <w:rPr>
          <w:rFonts w:ascii="Times New Roman" w:hAnsi="Times New Roman"/>
          <w:b/>
          <w:bCs/>
        </w:rPr>
      </w:pPr>
    </w:p>
    <w:p w:rsidR="005D031F" w:rsidRDefault="005D031F" w:rsidP="005D031F">
      <w:pPr>
        <w:pStyle w:val="SemEspaamento"/>
        <w:jc w:val="both"/>
        <w:rPr>
          <w:rFonts w:ascii="Times New Roman" w:hAnsi="Times New Roman"/>
        </w:rPr>
      </w:pPr>
      <w:r>
        <w:rPr>
          <w:rFonts w:ascii="Times New Roman" w:hAnsi="Times New Roman"/>
          <w:smallCaps/>
        </w:rPr>
        <w:t xml:space="preserve">A empresa_________________, estabelecida à _________________, CNPJ/MF nº _________, telefone/fax _________ pela presente propõe entregar o objeto da Tomada de </w:t>
      </w:r>
      <w:proofErr w:type="gramStart"/>
      <w:r>
        <w:rPr>
          <w:rFonts w:ascii="Times New Roman" w:hAnsi="Times New Roman"/>
          <w:smallCaps/>
        </w:rPr>
        <w:t>Preços  supra</w:t>
      </w:r>
      <w:proofErr w:type="gramEnd"/>
      <w:r>
        <w:rPr>
          <w:rFonts w:ascii="Times New Roman" w:hAnsi="Times New Roman"/>
          <w:smallCaps/>
        </w:rPr>
        <w:t xml:space="preserve"> para: </w:t>
      </w:r>
      <w:r>
        <w:rPr>
          <w:rFonts w:ascii="Times New Roman" w:hAnsi="Times New Roman"/>
        </w:rPr>
        <w:t>Contratação de empresa especializada para prestação de serviços de assessoria e consultoria jurídica</w:t>
      </w:r>
      <w:r>
        <w:rPr>
          <w:rFonts w:ascii="Times New Roman" w:hAnsi="Times New Roman"/>
          <w:b/>
          <w:bCs/>
        </w:rPr>
        <w:t xml:space="preserve">, </w:t>
      </w:r>
      <w:r>
        <w:rPr>
          <w:rFonts w:ascii="Times New Roman" w:hAnsi="Times New Roman"/>
        </w:rPr>
        <w:t>conforme disposições contidas neste termo, no edital e seus anexos, com base no art. 14 da Lei n° 8.666/1993</w:t>
      </w:r>
      <w:r>
        <w:rPr>
          <w:rFonts w:ascii="Times New Roman" w:hAnsi="Times New Roman"/>
          <w:smallCaps/>
        </w:rPr>
        <w:t>, nas condições constantes abaixo:</w:t>
      </w:r>
    </w:p>
    <w:p w:rsidR="005D031F" w:rsidRDefault="005D031F" w:rsidP="005D031F">
      <w:pPr>
        <w:pStyle w:val="Corpodetexto2"/>
        <w:spacing w:after="0" w:line="240" w:lineRule="auto"/>
        <w:rPr>
          <w:smallCaps/>
        </w:rPr>
      </w:pPr>
    </w:p>
    <w:p w:rsidR="005D031F" w:rsidRDefault="005D031F" w:rsidP="005D031F">
      <w:pPr>
        <w:jc w:val="center"/>
        <w:rPr>
          <w:rFonts w:ascii="Times New Roman" w:hAnsi="Times New Roman"/>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4247"/>
        <w:gridCol w:w="1211"/>
        <w:gridCol w:w="837"/>
        <w:gridCol w:w="1224"/>
        <w:gridCol w:w="1105"/>
      </w:tblGrid>
      <w:tr w:rsidR="005D031F" w:rsidTr="005D031F">
        <w:tc>
          <w:tcPr>
            <w:tcW w:w="9288"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5D031F" w:rsidRDefault="005D031F" w:rsidP="005D031F">
            <w:pPr>
              <w:pStyle w:val="SemEspaamento"/>
              <w:jc w:val="center"/>
              <w:rPr>
                <w:rFonts w:ascii="Times New Roman" w:hAnsi="Times New Roman"/>
                <w:b/>
              </w:rPr>
            </w:pPr>
            <w:r>
              <w:rPr>
                <w:rFonts w:ascii="Times New Roman" w:hAnsi="Times New Roman"/>
              </w:rPr>
              <w:t>Contratação de empresa especializada</w:t>
            </w:r>
          </w:p>
        </w:tc>
      </w:tr>
      <w:tr w:rsidR="005D031F" w:rsidTr="005D031F">
        <w:tc>
          <w:tcPr>
            <w:tcW w:w="664" w:type="dxa"/>
            <w:tcBorders>
              <w:top w:val="single" w:sz="4" w:space="0" w:color="000000"/>
              <w:left w:val="single" w:sz="4" w:space="0" w:color="000000"/>
              <w:bottom w:val="single" w:sz="4" w:space="0" w:color="000000"/>
              <w:right w:val="single" w:sz="4" w:space="0" w:color="000000"/>
            </w:tcBorders>
            <w:hideMark/>
          </w:tcPr>
          <w:p w:rsidR="005D031F" w:rsidRDefault="005D031F" w:rsidP="005D031F">
            <w:pPr>
              <w:pStyle w:val="SemEspaamento"/>
              <w:jc w:val="both"/>
              <w:rPr>
                <w:rFonts w:ascii="Times New Roman" w:hAnsi="Times New Roman"/>
                <w:b/>
              </w:rPr>
            </w:pPr>
            <w:r>
              <w:rPr>
                <w:rFonts w:ascii="Times New Roman" w:hAnsi="Times New Roman"/>
                <w:b/>
              </w:rPr>
              <w:t>Item</w:t>
            </w:r>
          </w:p>
        </w:tc>
        <w:tc>
          <w:tcPr>
            <w:tcW w:w="4247" w:type="dxa"/>
            <w:tcBorders>
              <w:top w:val="single" w:sz="4" w:space="0" w:color="000000"/>
              <w:left w:val="single" w:sz="4" w:space="0" w:color="000000"/>
              <w:bottom w:val="single" w:sz="4" w:space="0" w:color="000000"/>
              <w:right w:val="single" w:sz="4" w:space="0" w:color="000000"/>
            </w:tcBorders>
            <w:hideMark/>
          </w:tcPr>
          <w:p w:rsidR="005D031F" w:rsidRDefault="005D031F" w:rsidP="005D031F">
            <w:pPr>
              <w:pStyle w:val="SemEspaamento"/>
              <w:jc w:val="center"/>
              <w:rPr>
                <w:rFonts w:ascii="Times New Roman" w:hAnsi="Times New Roman"/>
                <w:b/>
              </w:rPr>
            </w:pPr>
            <w:r>
              <w:rPr>
                <w:rFonts w:ascii="Times New Roman" w:hAnsi="Times New Roman"/>
                <w:b/>
              </w:rPr>
              <w:t>Descrição do objeto</w:t>
            </w:r>
          </w:p>
        </w:tc>
        <w:tc>
          <w:tcPr>
            <w:tcW w:w="1211" w:type="dxa"/>
            <w:tcBorders>
              <w:top w:val="single" w:sz="4" w:space="0" w:color="000000"/>
              <w:left w:val="single" w:sz="4" w:space="0" w:color="000000"/>
              <w:bottom w:val="single" w:sz="4" w:space="0" w:color="000000"/>
              <w:right w:val="single" w:sz="4" w:space="0" w:color="000000"/>
            </w:tcBorders>
            <w:hideMark/>
          </w:tcPr>
          <w:p w:rsidR="005D031F" w:rsidRDefault="005D031F" w:rsidP="005D031F">
            <w:pPr>
              <w:pStyle w:val="SemEspaamento"/>
              <w:jc w:val="center"/>
              <w:rPr>
                <w:rFonts w:ascii="Times New Roman" w:hAnsi="Times New Roman"/>
                <w:b/>
              </w:rPr>
            </w:pPr>
            <w:r>
              <w:rPr>
                <w:rFonts w:ascii="Times New Roman" w:hAnsi="Times New Roman"/>
                <w:b/>
              </w:rPr>
              <w:t>Unidade de medida</w:t>
            </w:r>
          </w:p>
        </w:tc>
        <w:tc>
          <w:tcPr>
            <w:tcW w:w="837" w:type="dxa"/>
            <w:tcBorders>
              <w:top w:val="single" w:sz="4" w:space="0" w:color="000000"/>
              <w:left w:val="single" w:sz="4" w:space="0" w:color="000000"/>
              <w:bottom w:val="single" w:sz="4" w:space="0" w:color="000000"/>
              <w:right w:val="single" w:sz="4" w:space="0" w:color="000000"/>
            </w:tcBorders>
            <w:hideMark/>
          </w:tcPr>
          <w:p w:rsidR="005D031F" w:rsidRDefault="005D031F" w:rsidP="005D031F">
            <w:pPr>
              <w:pStyle w:val="SemEspaamento"/>
              <w:jc w:val="both"/>
              <w:rPr>
                <w:rFonts w:ascii="Times New Roman" w:hAnsi="Times New Roman"/>
                <w:b/>
              </w:rPr>
            </w:pPr>
            <w:proofErr w:type="spellStart"/>
            <w:r>
              <w:rPr>
                <w:rFonts w:ascii="Times New Roman" w:hAnsi="Times New Roman"/>
                <w:b/>
              </w:rPr>
              <w:t>Qntde</w:t>
            </w:r>
            <w:proofErr w:type="spellEnd"/>
          </w:p>
        </w:tc>
        <w:tc>
          <w:tcPr>
            <w:tcW w:w="1224" w:type="dxa"/>
            <w:tcBorders>
              <w:top w:val="single" w:sz="4" w:space="0" w:color="000000"/>
              <w:left w:val="single" w:sz="4" w:space="0" w:color="000000"/>
              <w:bottom w:val="single" w:sz="4" w:space="0" w:color="000000"/>
              <w:right w:val="single" w:sz="4" w:space="0" w:color="000000"/>
            </w:tcBorders>
            <w:hideMark/>
          </w:tcPr>
          <w:p w:rsidR="005D031F" w:rsidRDefault="005D031F" w:rsidP="005D031F">
            <w:pPr>
              <w:pStyle w:val="SemEspaamento"/>
              <w:jc w:val="both"/>
              <w:rPr>
                <w:rFonts w:ascii="Times New Roman" w:hAnsi="Times New Roman"/>
                <w:b/>
              </w:rPr>
            </w:pPr>
            <w:r>
              <w:rPr>
                <w:rFonts w:ascii="Times New Roman" w:hAnsi="Times New Roman"/>
                <w:b/>
              </w:rPr>
              <w:t xml:space="preserve">Valor </w:t>
            </w:r>
          </w:p>
          <w:p w:rsidR="005D031F" w:rsidRDefault="005D031F" w:rsidP="005D031F">
            <w:pPr>
              <w:pStyle w:val="SemEspaamento"/>
              <w:jc w:val="both"/>
              <w:rPr>
                <w:rFonts w:ascii="Times New Roman" w:hAnsi="Times New Roman"/>
                <w:b/>
              </w:rPr>
            </w:pPr>
            <w:r>
              <w:rPr>
                <w:rFonts w:ascii="Times New Roman" w:hAnsi="Times New Roman"/>
                <w:b/>
              </w:rPr>
              <w:t>Unitário R$</w:t>
            </w:r>
          </w:p>
        </w:tc>
        <w:tc>
          <w:tcPr>
            <w:tcW w:w="1105" w:type="dxa"/>
            <w:tcBorders>
              <w:top w:val="single" w:sz="4" w:space="0" w:color="000000"/>
              <w:left w:val="single" w:sz="4" w:space="0" w:color="000000"/>
              <w:bottom w:val="single" w:sz="4" w:space="0" w:color="000000"/>
              <w:right w:val="single" w:sz="4" w:space="0" w:color="000000"/>
            </w:tcBorders>
            <w:hideMark/>
          </w:tcPr>
          <w:p w:rsidR="005D031F" w:rsidRDefault="005D031F" w:rsidP="005D031F">
            <w:pPr>
              <w:pStyle w:val="SemEspaamento"/>
              <w:jc w:val="both"/>
              <w:rPr>
                <w:rFonts w:ascii="Times New Roman" w:hAnsi="Times New Roman"/>
                <w:b/>
              </w:rPr>
            </w:pPr>
            <w:r>
              <w:rPr>
                <w:rFonts w:ascii="Times New Roman" w:hAnsi="Times New Roman"/>
                <w:b/>
              </w:rPr>
              <w:t xml:space="preserve">Valor </w:t>
            </w:r>
          </w:p>
          <w:p w:rsidR="005D031F" w:rsidRDefault="005D031F" w:rsidP="005D031F">
            <w:pPr>
              <w:pStyle w:val="SemEspaamento"/>
              <w:jc w:val="both"/>
              <w:rPr>
                <w:rFonts w:ascii="Times New Roman" w:hAnsi="Times New Roman"/>
                <w:b/>
              </w:rPr>
            </w:pPr>
            <w:r>
              <w:rPr>
                <w:rFonts w:ascii="Times New Roman" w:hAnsi="Times New Roman"/>
                <w:b/>
              </w:rPr>
              <w:t>Total</w:t>
            </w:r>
          </w:p>
          <w:p w:rsidR="005D031F" w:rsidRDefault="005D031F" w:rsidP="005D031F">
            <w:pPr>
              <w:pStyle w:val="SemEspaamento"/>
              <w:jc w:val="both"/>
              <w:rPr>
                <w:rFonts w:ascii="Times New Roman" w:hAnsi="Times New Roman"/>
                <w:b/>
              </w:rPr>
            </w:pPr>
            <w:r>
              <w:rPr>
                <w:rFonts w:ascii="Times New Roman" w:hAnsi="Times New Roman"/>
                <w:b/>
              </w:rPr>
              <w:t xml:space="preserve"> R$</w:t>
            </w:r>
          </w:p>
        </w:tc>
      </w:tr>
      <w:tr w:rsidR="005D031F" w:rsidTr="005D031F">
        <w:tc>
          <w:tcPr>
            <w:tcW w:w="664" w:type="dxa"/>
            <w:tcBorders>
              <w:top w:val="single" w:sz="4" w:space="0" w:color="000000"/>
              <w:left w:val="single" w:sz="4" w:space="0" w:color="000000"/>
              <w:bottom w:val="single" w:sz="4" w:space="0" w:color="000000"/>
              <w:right w:val="single" w:sz="4" w:space="0" w:color="000000"/>
            </w:tcBorders>
            <w:hideMark/>
          </w:tcPr>
          <w:p w:rsidR="005D031F" w:rsidRDefault="005D031F" w:rsidP="005D031F">
            <w:pPr>
              <w:pStyle w:val="SemEspaamento"/>
              <w:jc w:val="both"/>
              <w:rPr>
                <w:rFonts w:ascii="Times New Roman" w:hAnsi="Times New Roman"/>
              </w:rPr>
            </w:pPr>
            <w:r>
              <w:rPr>
                <w:rFonts w:ascii="Times New Roman" w:hAnsi="Times New Roman"/>
              </w:rPr>
              <w:t>01</w:t>
            </w:r>
          </w:p>
        </w:tc>
        <w:tc>
          <w:tcPr>
            <w:tcW w:w="4247" w:type="dxa"/>
            <w:tcBorders>
              <w:top w:val="single" w:sz="4" w:space="0" w:color="000000"/>
              <w:left w:val="single" w:sz="4" w:space="0" w:color="000000"/>
              <w:bottom w:val="single" w:sz="4" w:space="0" w:color="000000"/>
              <w:right w:val="single" w:sz="4" w:space="0" w:color="000000"/>
            </w:tcBorders>
          </w:tcPr>
          <w:p w:rsidR="005D031F" w:rsidRDefault="005D031F" w:rsidP="005D031F">
            <w:pPr>
              <w:pStyle w:val="SemEspaamento"/>
              <w:jc w:val="both"/>
              <w:rPr>
                <w:rFonts w:ascii="Times New Roman" w:hAnsi="Times New Roman"/>
              </w:rPr>
            </w:pPr>
            <w:r>
              <w:rPr>
                <w:rFonts w:ascii="Times New Roman" w:hAnsi="Times New Roman"/>
              </w:rPr>
              <w:t xml:space="preserve">Contratação de empresa especializada para </w:t>
            </w:r>
            <w:proofErr w:type="spellStart"/>
            <w:r>
              <w:rPr>
                <w:rFonts w:ascii="Times New Roman" w:hAnsi="Times New Roman"/>
              </w:rPr>
              <w:t>para</w:t>
            </w:r>
            <w:proofErr w:type="spellEnd"/>
            <w:r>
              <w:rPr>
                <w:rFonts w:ascii="Times New Roman" w:hAnsi="Times New Roman"/>
              </w:rPr>
              <w:t xml:space="preserve"> prestação de serviços de assessoria e consultoria jurídica para a Secretaria Municipal de Administração de SPAB-MA</w:t>
            </w:r>
          </w:p>
          <w:p w:rsidR="005D031F" w:rsidRDefault="005D031F" w:rsidP="005D031F">
            <w:pPr>
              <w:pStyle w:val="SemEspaamento"/>
              <w:jc w:val="both"/>
              <w:rPr>
                <w:rFonts w:ascii="Times New Roman" w:hAnsi="Times New Roman"/>
              </w:rPr>
            </w:pPr>
          </w:p>
        </w:tc>
        <w:tc>
          <w:tcPr>
            <w:tcW w:w="1211" w:type="dxa"/>
            <w:tcBorders>
              <w:top w:val="single" w:sz="4" w:space="0" w:color="000000"/>
              <w:left w:val="single" w:sz="4" w:space="0" w:color="000000"/>
              <w:bottom w:val="single" w:sz="4" w:space="0" w:color="000000"/>
              <w:right w:val="single" w:sz="4" w:space="0" w:color="000000"/>
            </w:tcBorders>
            <w:hideMark/>
          </w:tcPr>
          <w:p w:rsidR="005D031F" w:rsidRDefault="005D031F" w:rsidP="005D031F">
            <w:pPr>
              <w:pStyle w:val="SemEspaamento"/>
              <w:jc w:val="center"/>
              <w:rPr>
                <w:rFonts w:ascii="Times New Roman" w:hAnsi="Times New Roman"/>
              </w:rPr>
            </w:pPr>
            <w:r>
              <w:rPr>
                <w:rFonts w:ascii="Times New Roman" w:hAnsi="Times New Roman"/>
              </w:rPr>
              <w:t>Mês</w:t>
            </w:r>
          </w:p>
        </w:tc>
        <w:tc>
          <w:tcPr>
            <w:tcW w:w="837" w:type="dxa"/>
            <w:tcBorders>
              <w:top w:val="single" w:sz="4" w:space="0" w:color="000000"/>
              <w:left w:val="single" w:sz="4" w:space="0" w:color="000000"/>
              <w:bottom w:val="single" w:sz="4" w:space="0" w:color="000000"/>
              <w:right w:val="single" w:sz="4" w:space="0" w:color="000000"/>
            </w:tcBorders>
            <w:hideMark/>
          </w:tcPr>
          <w:p w:rsidR="005D031F" w:rsidRDefault="00C45AA6" w:rsidP="00C45AA6">
            <w:pPr>
              <w:pStyle w:val="SemEspaamento"/>
              <w:jc w:val="center"/>
              <w:rPr>
                <w:rFonts w:ascii="Times New Roman" w:hAnsi="Times New Roman"/>
              </w:rPr>
            </w:pPr>
            <w:r>
              <w:rPr>
                <w:rFonts w:ascii="Times New Roman" w:hAnsi="Times New Roman"/>
              </w:rPr>
              <w:t>12</w:t>
            </w:r>
          </w:p>
        </w:tc>
        <w:tc>
          <w:tcPr>
            <w:tcW w:w="1224" w:type="dxa"/>
            <w:tcBorders>
              <w:top w:val="single" w:sz="4" w:space="0" w:color="000000"/>
              <w:left w:val="single" w:sz="4" w:space="0" w:color="000000"/>
              <w:bottom w:val="single" w:sz="4" w:space="0" w:color="000000"/>
              <w:right w:val="single" w:sz="4" w:space="0" w:color="000000"/>
            </w:tcBorders>
          </w:tcPr>
          <w:p w:rsidR="005D031F" w:rsidRDefault="005D031F" w:rsidP="005D031F">
            <w:pPr>
              <w:pStyle w:val="SemEspaamento"/>
              <w:jc w:val="both"/>
              <w:rPr>
                <w:rFonts w:ascii="Times New Roman" w:hAnsi="Times New Roman"/>
              </w:rPr>
            </w:pPr>
          </w:p>
        </w:tc>
        <w:tc>
          <w:tcPr>
            <w:tcW w:w="1105" w:type="dxa"/>
            <w:tcBorders>
              <w:top w:val="single" w:sz="4" w:space="0" w:color="000000"/>
              <w:left w:val="single" w:sz="4" w:space="0" w:color="000000"/>
              <w:bottom w:val="single" w:sz="4" w:space="0" w:color="000000"/>
              <w:right w:val="single" w:sz="4" w:space="0" w:color="000000"/>
            </w:tcBorders>
          </w:tcPr>
          <w:p w:rsidR="005D031F" w:rsidRDefault="005D031F" w:rsidP="005D031F">
            <w:pPr>
              <w:pStyle w:val="SemEspaamento"/>
              <w:jc w:val="both"/>
              <w:rPr>
                <w:rFonts w:ascii="Times New Roman" w:hAnsi="Times New Roman"/>
              </w:rPr>
            </w:pPr>
          </w:p>
        </w:tc>
      </w:tr>
      <w:tr w:rsidR="005D031F" w:rsidTr="005D031F">
        <w:tc>
          <w:tcPr>
            <w:tcW w:w="8183" w:type="dxa"/>
            <w:gridSpan w:val="5"/>
            <w:tcBorders>
              <w:top w:val="single" w:sz="4" w:space="0" w:color="000000"/>
              <w:left w:val="single" w:sz="4" w:space="0" w:color="000000"/>
              <w:bottom w:val="single" w:sz="4" w:space="0" w:color="000000"/>
              <w:right w:val="single" w:sz="4" w:space="0" w:color="000000"/>
            </w:tcBorders>
            <w:hideMark/>
          </w:tcPr>
          <w:p w:rsidR="005D031F" w:rsidRDefault="005D031F" w:rsidP="005D031F">
            <w:pPr>
              <w:pStyle w:val="SemEspaamento"/>
              <w:rPr>
                <w:rFonts w:ascii="Times New Roman" w:hAnsi="Times New Roman"/>
                <w:b/>
              </w:rPr>
            </w:pPr>
            <w:r>
              <w:rPr>
                <w:rFonts w:ascii="Times New Roman" w:hAnsi="Times New Roman"/>
                <w:b/>
              </w:rPr>
              <w:t xml:space="preserve">                                                                                 Valor Total do Item:</w:t>
            </w:r>
          </w:p>
        </w:tc>
        <w:tc>
          <w:tcPr>
            <w:tcW w:w="1105" w:type="dxa"/>
            <w:tcBorders>
              <w:top w:val="single" w:sz="4" w:space="0" w:color="000000"/>
              <w:left w:val="single" w:sz="4" w:space="0" w:color="000000"/>
              <w:bottom w:val="single" w:sz="4" w:space="0" w:color="000000"/>
              <w:right w:val="single" w:sz="4" w:space="0" w:color="000000"/>
            </w:tcBorders>
            <w:hideMark/>
          </w:tcPr>
          <w:p w:rsidR="005D031F" w:rsidRDefault="005D031F" w:rsidP="005D031F">
            <w:pPr>
              <w:pStyle w:val="SemEspaamento"/>
              <w:jc w:val="both"/>
              <w:rPr>
                <w:rFonts w:ascii="Times New Roman" w:hAnsi="Times New Roman"/>
                <w:b/>
              </w:rPr>
            </w:pPr>
            <w:r>
              <w:rPr>
                <w:rFonts w:ascii="Times New Roman" w:hAnsi="Times New Roman"/>
                <w:b/>
              </w:rPr>
              <w:t>R$</w:t>
            </w:r>
          </w:p>
        </w:tc>
      </w:tr>
    </w:tbl>
    <w:p w:rsidR="005D031F" w:rsidRDefault="005D031F" w:rsidP="005D031F">
      <w:pPr>
        <w:jc w:val="both"/>
        <w:rPr>
          <w:rFonts w:ascii="Times New Roman" w:hAnsi="Times New Roman"/>
          <w:highlight w:val="yellow"/>
          <w:lang w:eastAsia="en-US"/>
        </w:rPr>
      </w:pPr>
    </w:p>
    <w:p w:rsidR="005D031F" w:rsidRDefault="005D031F" w:rsidP="005D031F">
      <w:pPr>
        <w:autoSpaceDE w:val="0"/>
        <w:autoSpaceDN w:val="0"/>
        <w:adjustRightInd w:val="0"/>
        <w:jc w:val="both"/>
        <w:rPr>
          <w:rFonts w:ascii="Times New Roman" w:hAnsi="Times New Roman"/>
          <w:bCs/>
        </w:rPr>
      </w:pPr>
      <w:r>
        <w:rPr>
          <w:rFonts w:ascii="Times New Roman" w:hAnsi="Times New Roman"/>
          <w:bCs/>
        </w:rPr>
        <w:t>Validade da proposta:</w:t>
      </w: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right"/>
        <w:rPr>
          <w:rFonts w:ascii="Times New Roman" w:hAnsi="Times New Roman"/>
          <w:bCs/>
        </w:rPr>
      </w:pPr>
      <w:r>
        <w:rPr>
          <w:rFonts w:ascii="Times New Roman" w:hAnsi="Times New Roman"/>
          <w:bCs/>
        </w:rPr>
        <w:t>Data e local.</w:t>
      </w:r>
    </w:p>
    <w:p w:rsidR="005D031F" w:rsidRDefault="005D031F" w:rsidP="005D031F">
      <w:pPr>
        <w:autoSpaceDE w:val="0"/>
        <w:autoSpaceDN w:val="0"/>
        <w:adjustRightInd w:val="0"/>
        <w:jc w:val="both"/>
        <w:rPr>
          <w:rFonts w:ascii="Times New Roman" w:hAnsi="Times New Roman"/>
          <w:bCs/>
          <w:highlight w:val="yellow"/>
        </w:rPr>
      </w:pPr>
    </w:p>
    <w:p w:rsidR="005D031F" w:rsidRDefault="005D031F" w:rsidP="005D031F">
      <w:pPr>
        <w:autoSpaceDE w:val="0"/>
        <w:autoSpaceDN w:val="0"/>
        <w:adjustRightInd w:val="0"/>
        <w:jc w:val="center"/>
        <w:rPr>
          <w:rFonts w:ascii="Times New Roman" w:hAnsi="Times New Roman"/>
          <w:bCs/>
        </w:rPr>
      </w:pPr>
      <w:r>
        <w:rPr>
          <w:rFonts w:ascii="Times New Roman" w:hAnsi="Times New Roman"/>
          <w:bCs/>
        </w:rPr>
        <w:t>Assinatura Representante da empresa</w:t>
      </w: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center"/>
        <w:rPr>
          <w:rFonts w:ascii="Times New Roman" w:hAnsi="Times New Roman"/>
          <w:b/>
          <w:bCs/>
        </w:rPr>
      </w:pPr>
      <w:r>
        <w:rPr>
          <w:rFonts w:ascii="Times New Roman" w:hAnsi="Times New Roman"/>
          <w:b/>
          <w:bCs/>
        </w:rPr>
        <w:t>A N E X O III</w:t>
      </w:r>
    </w:p>
    <w:p w:rsidR="005D031F" w:rsidRDefault="005D031F" w:rsidP="005D031F">
      <w:pPr>
        <w:autoSpaceDE w:val="0"/>
        <w:autoSpaceDN w:val="0"/>
        <w:adjustRightInd w:val="0"/>
        <w:jc w:val="center"/>
        <w:rPr>
          <w:rFonts w:ascii="Times New Roman" w:hAnsi="Times New Roman"/>
          <w:b/>
          <w:bCs/>
        </w:rPr>
      </w:pPr>
    </w:p>
    <w:p w:rsidR="005D031F" w:rsidRDefault="005D031F" w:rsidP="005D031F">
      <w:pPr>
        <w:autoSpaceDE w:val="0"/>
        <w:autoSpaceDN w:val="0"/>
        <w:adjustRightInd w:val="0"/>
        <w:jc w:val="center"/>
        <w:rPr>
          <w:rFonts w:ascii="Times New Roman" w:hAnsi="Times New Roman"/>
          <w:b/>
          <w:bCs/>
        </w:rPr>
      </w:pPr>
      <w:r>
        <w:rPr>
          <w:rFonts w:ascii="Times New Roman" w:hAnsi="Times New Roman"/>
          <w:b/>
          <w:bCs/>
        </w:rPr>
        <w:t>MODELO DE DECLARAÇÃO</w:t>
      </w:r>
    </w:p>
    <w:p w:rsidR="005D031F" w:rsidRDefault="005D031F" w:rsidP="005D031F">
      <w:pPr>
        <w:autoSpaceDE w:val="0"/>
        <w:autoSpaceDN w:val="0"/>
        <w:adjustRightInd w:val="0"/>
        <w:jc w:val="center"/>
        <w:rPr>
          <w:rFonts w:ascii="Times New Roman" w:hAnsi="Times New Roman"/>
          <w:b/>
          <w:bCs/>
        </w:rPr>
      </w:pPr>
    </w:p>
    <w:p w:rsidR="005D031F" w:rsidRDefault="005D031F" w:rsidP="005D031F">
      <w:pPr>
        <w:autoSpaceDE w:val="0"/>
        <w:autoSpaceDN w:val="0"/>
        <w:adjustRightInd w:val="0"/>
        <w:jc w:val="both"/>
        <w:rPr>
          <w:rFonts w:ascii="Times New Roman" w:hAnsi="Times New Roman"/>
          <w:b/>
          <w:bCs/>
        </w:rPr>
      </w:pPr>
    </w:p>
    <w:p w:rsidR="005D031F" w:rsidRDefault="005D031F" w:rsidP="005D031F">
      <w:pPr>
        <w:autoSpaceDE w:val="0"/>
        <w:autoSpaceDN w:val="0"/>
        <w:adjustRightInd w:val="0"/>
        <w:jc w:val="both"/>
        <w:rPr>
          <w:rFonts w:ascii="Times New Roman" w:hAnsi="Times New Roman"/>
        </w:rPr>
      </w:pPr>
      <w:r>
        <w:rPr>
          <w:rFonts w:ascii="Times New Roman" w:hAnsi="Times New Roman"/>
        </w:rPr>
        <w:t xml:space="preserve">Ref.: Processo Licitatório Tomada de </w:t>
      </w:r>
      <w:proofErr w:type="gramStart"/>
      <w:r>
        <w:rPr>
          <w:rFonts w:ascii="Times New Roman" w:hAnsi="Times New Roman"/>
        </w:rPr>
        <w:t>Preços  -----</w:t>
      </w:r>
      <w:proofErr w:type="gramEnd"/>
      <w:r>
        <w:rPr>
          <w:rFonts w:ascii="Times New Roman" w:hAnsi="Times New Roman"/>
        </w:rPr>
        <w:t>/-----/</w:t>
      </w:r>
      <w:r w:rsidR="008F1F14">
        <w:rPr>
          <w:rFonts w:ascii="Times New Roman" w:hAnsi="Times New Roman"/>
        </w:rPr>
        <w:t>2018</w:t>
      </w: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r>
        <w:rPr>
          <w:rFonts w:ascii="Times New Roman" w:hAnsi="Times New Roman"/>
          <w:color w:val="000000"/>
        </w:rPr>
        <w:t>___________(licitante)_____________________,</w:t>
      </w:r>
      <w:r>
        <w:rPr>
          <w:rFonts w:ascii="Times New Roman" w:hAnsi="Times New Roman"/>
        </w:rPr>
        <w:t xml:space="preserve"> inscrita no CNPJ Nº _________________________, por intermédio de seu representante legal, </w:t>
      </w:r>
      <w:proofErr w:type="spellStart"/>
      <w:r>
        <w:rPr>
          <w:rFonts w:ascii="Times New Roman" w:hAnsi="Times New Roman"/>
        </w:rPr>
        <w:t>Sr</w:t>
      </w:r>
      <w:proofErr w:type="spellEnd"/>
      <w:r>
        <w:rPr>
          <w:rFonts w:ascii="Times New Roman" w:hAnsi="Times New Roman"/>
        </w:rPr>
        <w:t xml:space="preserve">(a) ______________________________________________________________, portador(a) da Carteira  e Identidade nº __________________________ e do CPF nº ________________________, </w:t>
      </w:r>
      <w:r>
        <w:rPr>
          <w:rFonts w:ascii="Times New Roman" w:hAnsi="Times New Roman"/>
          <w:b/>
          <w:bCs/>
        </w:rPr>
        <w:t>DECLARA</w:t>
      </w:r>
      <w:r>
        <w:rPr>
          <w:rFonts w:ascii="Times New Roman" w:hAnsi="Times New Roman"/>
        </w:rPr>
        <w:t>, para fins do disposto no inciso V do art. 27 da Lei nº 8.666, de 21 de junho de 1993, acrescido pela Lei nº 9.854, de 27 de outubro de 1999, que não emprega menor de dezoito anos em trabalho noturno, perigoso ou insalubre e (assinalar com “X”, conforme o caso):</w:t>
      </w: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roofErr w:type="gramStart"/>
      <w:r>
        <w:rPr>
          <w:rFonts w:ascii="Times New Roman" w:hAnsi="Times New Roman"/>
        </w:rPr>
        <w:t>(  )</w:t>
      </w:r>
      <w:proofErr w:type="gramEnd"/>
      <w:r>
        <w:rPr>
          <w:rFonts w:ascii="Times New Roman" w:hAnsi="Times New Roman"/>
        </w:rPr>
        <w:t xml:space="preserve"> não emprega menor de dezesseis anos.</w:t>
      </w: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roofErr w:type="gramStart"/>
      <w:r>
        <w:rPr>
          <w:rFonts w:ascii="Times New Roman" w:hAnsi="Times New Roman"/>
        </w:rPr>
        <w:t>(  )</w:t>
      </w:r>
      <w:proofErr w:type="gramEnd"/>
      <w:r>
        <w:rPr>
          <w:rFonts w:ascii="Times New Roman" w:hAnsi="Times New Roman"/>
        </w:rPr>
        <w:t xml:space="preserve"> emprega menor, a partir de quatorze anos, na condição de aprendiz.</w:t>
      </w: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roofErr w:type="gramStart"/>
      <w:r>
        <w:rPr>
          <w:rFonts w:ascii="Times New Roman" w:hAnsi="Times New Roman"/>
        </w:rPr>
        <w:t>[ local</w:t>
      </w:r>
      <w:proofErr w:type="gramEnd"/>
      <w:r>
        <w:rPr>
          <w:rFonts w:ascii="Times New Roman" w:hAnsi="Times New Roman"/>
        </w:rPr>
        <w:t xml:space="preserve"> e data ]</w:t>
      </w: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r>
        <w:rPr>
          <w:rFonts w:ascii="Times New Roman" w:hAnsi="Times New Roman"/>
        </w:rPr>
        <w:t>___________________________________</w:t>
      </w:r>
    </w:p>
    <w:p w:rsidR="005D031F" w:rsidRDefault="005D031F" w:rsidP="005D031F">
      <w:pPr>
        <w:autoSpaceDE w:val="0"/>
        <w:autoSpaceDN w:val="0"/>
        <w:adjustRightInd w:val="0"/>
        <w:jc w:val="both"/>
        <w:rPr>
          <w:rFonts w:ascii="Times New Roman" w:hAnsi="Times New Roman"/>
          <w:color w:val="000000"/>
        </w:rPr>
      </w:pPr>
      <w:r>
        <w:rPr>
          <w:rFonts w:ascii="Times New Roman" w:hAnsi="Times New Roman"/>
          <w:color w:val="339966"/>
        </w:rPr>
        <w:t>(</w:t>
      </w:r>
      <w:r>
        <w:rPr>
          <w:rFonts w:ascii="Times New Roman" w:hAnsi="Times New Roman"/>
          <w:color w:val="000000"/>
        </w:rPr>
        <w:t>representante legal)</w:t>
      </w: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
    <w:p w:rsidR="005D031F" w:rsidRDefault="005D031F" w:rsidP="005D031F">
      <w:pPr>
        <w:jc w:val="both"/>
        <w:rPr>
          <w:rFonts w:ascii="Times New Roman" w:hAnsi="Times New Roman"/>
        </w:rPr>
      </w:pPr>
      <w:r>
        <w:rPr>
          <w:rFonts w:ascii="Times New Roman" w:hAnsi="Times New Roman"/>
        </w:rPr>
        <w:t xml:space="preserve">OBS.: Emitir em papel que identifique o </w:t>
      </w:r>
      <w:r>
        <w:rPr>
          <w:rFonts w:ascii="Times New Roman" w:hAnsi="Times New Roman"/>
          <w:b/>
          <w:bCs/>
        </w:rPr>
        <w:t>licitante</w:t>
      </w:r>
      <w:r>
        <w:rPr>
          <w:rFonts w:ascii="Times New Roman" w:hAnsi="Times New Roman"/>
        </w:rPr>
        <w:t>.</w:t>
      </w:r>
    </w:p>
    <w:p w:rsidR="005D031F" w:rsidRDefault="005D031F" w:rsidP="005D031F">
      <w:pPr>
        <w:autoSpaceDE w:val="0"/>
        <w:autoSpaceDN w:val="0"/>
        <w:adjustRightInd w:val="0"/>
        <w:jc w:val="both"/>
        <w:rPr>
          <w:rFonts w:ascii="Times New Roman" w:hAnsi="Times New Roman"/>
          <w:b/>
          <w:bCs/>
        </w:rPr>
      </w:pPr>
    </w:p>
    <w:p w:rsidR="005D031F" w:rsidRDefault="005D031F" w:rsidP="005D031F">
      <w:pPr>
        <w:autoSpaceDE w:val="0"/>
        <w:autoSpaceDN w:val="0"/>
        <w:adjustRightInd w:val="0"/>
        <w:jc w:val="both"/>
        <w:rPr>
          <w:rFonts w:ascii="Times New Roman" w:hAnsi="Times New Roman"/>
          <w:b/>
          <w:bCs/>
        </w:rPr>
      </w:pPr>
    </w:p>
    <w:p w:rsidR="005D031F" w:rsidRDefault="005D031F" w:rsidP="005D031F">
      <w:pPr>
        <w:autoSpaceDE w:val="0"/>
        <w:autoSpaceDN w:val="0"/>
        <w:adjustRightInd w:val="0"/>
        <w:jc w:val="both"/>
        <w:rPr>
          <w:rFonts w:ascii="Times New Roman" w:hAnsi="Times New Roman"/>
          <w:b/>
          <w:bCs/>
        </w:rPr>
      </w:pPr>
    </w:p>
    <w:p w:rsidR="005D031F" w:rsidRDefault="005D031F" w:rsidP="005D031F">
      <w:pPr>
        <w:autoSpaceDE w:val="0"/>
        <w:autoSpaceDN w:val="0"/>
        <w:adjustRightInd w:val="0"/>
        <w:jc w:val="both"/>
        <w:rPr>
          <w:rFonts w:ascii="Times New Roman" w:hAnsi="Times New Roman"/>
          <w:b/>
          <w:bCs/>
        </w:rPr>
      </w:pPr>
    </w:p>
    <w:p w:rsidR="005D031F" w:rsidRDefault="005D031F" w:rsidP="005D031F">
      <w:pPr>
        <w:autoSpaceDE w:val="0"/>
        <w:autoSpaceDN w:val="0"/>
        <w:adjustRightInd w:val="0"/>
        <w:jc w:val="both"/>
        <w:rPr>
          <w:rFonts w:ascii="Times New Roman" w:hAnsi="Times New Roman"/>
          <w:b/>
          <w:bCs/>
        </w:rPr>
      </w:pPr>
    </w:p>
    <w:p w:rsidR="005D031F" w:rsidRDefault="005D031F" w:rsidP="005D031F">
      <w:pPr>
        <w:autoSpaceDE w:val="0"/>
        <w:autoSpaceDN w:val="0"/>
        <w:adjustRightInd w:val="0"/>
        <w:jc w:val="both"/>
        <w:rPr>
          <w:rFonts w:ascii="Times New Roman" w:hAnsi="Times New Roman"/>
          <w:b/>
          <w:bCs/>
        </w:rPr>
      </w:pPr>
    </w:p>
    <w:p w:rsidR="005D031F" w:rsidRDefault="005D031F" w:rsidP="005D031F">
      <w:pPr>
        <w:autoSpaceDE w:val="0"/>
        <w:autoSpaceDN w:val="0"/>
        <w:adjustRightInd w:val="0"/>
        <w:jc w:val="both"/>
        <w:rPr>
          <w:rFonts w:ascii="Times New Roman" w:hAnsi="Times New Roman"/>
          <w:b/>
          <w:bCs/>
        </w:rPr>
      </w:pPr>
    </w:p>
    <w:p w:rsidR="003A6A12" w:rsidRDefault="003A6A12" w:rsidP="005D031F">
      <w:pPr>
        <w:autoSpaceDE w:val="0"/>
        <w:autoSpaceDN w:val="0"/>
        <w:adjustRightInd w:val="0"/>
        <w:jc w:val="both"/>
        <w:rPr>
          <w:rFonts w:ascii="Times New Roman" w:hAnsi="Times New Roman"/>
          <w:b/>
          <w:bCs/>
        </w:rPr>
      </w:pPr>
    </w:p>
    <w:p w:rsidR="005D031F" w:rsidRDefault="005D031F" w:rsidP="005D031F">
      <w:pPr>
        <w:autoSpaceDE w:val="0"/>
        <w:autoSpaceDN w:val="0"/>
        <w:adjustRightInd w:val="0"/>
        <w:jc w:val="both"/>
        <w:rPr>
          <w:rFonts w:ascii="Times New Roman" w:hAnsi="Times New Roman"/>
          <w:b/>
          <w:bCs/>
        </w:rPr>
      </w:pPr>
    </w:p>
    <w:p w:rsidR="005D031F" w:rsidRDefault="005D031F" w:rsidP="005D031F">
      <w:pPr>
        <w:autoSpaceDE w:val="0"/>
        <w:autoSpaceDN w:val="0"/>
        <w:adjustRightInd w:val="0"/>
        <w:jc w:val="both"/>
        <w:rPr>
          <w:rFonts w:ascii="Times New Roman" w:hAnsi="Times New Roman"/>
          <w:b/>
          <w:bCs/>
        </w:rPr>
      </w:pP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both"/>
        <w:rPr>
          <w:rFonts w:ascii="Times New Roman" w:hAnsi="Times New Roman"/>
          <w:b/>
          <w:bCs/>
          <w:highlight w:val="yellow"/>
        </w:rPr>
      </w:pPr>
    </w:p>
    <w:p w:rsidR="005D031F" w:rsidRDefault="005D031F" w:rsidP="005D031F">
      <w:pPr>
        <w:autoSpaceDE w:val="0"/>
        <w:autoSpaceDN w:val="0"/>
        <w:adjustRightInd w:val="0"/>
        <w:jc w:val="both"/>
        <w:rPr>
          <w:rFonts w:ascii="Times New Roman" w:hAnsi="Times New Roman"/>
          <w:b/>
          <w:bCs/>
          <w:highlight w:val="yellow"/>
        </w:rPr>
      </w:pPr>
    </w:p>
    <w:p w:rsidR="00C45AA6" w:rsidRDefault="00C45AA6" w:rsidP="005D031F">
      <w:pPr>
        <w:autoSpaceDE w:val="0"/>
        <w:autoSpaceDN w:val="0"/>
        <w:adjustRightInd w:val="0"/>
        <w:jc w:val="center"/>
        <w:rPr>
          <w:rFonts w:ascii="Times New Roman" w:hAnsi="Times New Roman"/>
          <w:b/>
          <w:bCs/>
        </w:rPr>
      </w:pPr>
    </w:p>
    <w:p w:rsidR="00C45AA6" w:rsidRDefault="00C45AA6" w:rsidP="005D031F">
      <w:pPr>
        <w:autoSpaceDE w:val="0"/>
        <w:autoSpaceDN w:val="0"/>
        <w:adjustRightInd w:val="0"/>
        <w:jc w:val="center"/>
        <w:rPr>
          <w:rFonts w:ascii="Times New Roman" w:hAnsi="Times New Roman"/>
          <w:b/>
          <w:bCs/>
        </w:rPr>
      </w:pPr>
    </w:p>
    <w:p w:rsidR="005D031F" w:rsidRDefault="00690D50" w:rsidP="005D031F">
      <w:pPr>
        <w:autoSpaceDE w:val="0"/>
        <w:autoSpaceDN w:val="0"/>
        <w:adjustRightInd w:val="0"/>
        <w:jc w:val="center"/>
        <w:rPr>
          <w:rFonts w:ascii="Times New Roman" w:hAnsi="Times New Roman"/>
          <w:b/>
          <w:bCs/>
        </w:rPr>
      </w:pPr>
      <w:r>
        <w:rPr>
          <w:rFonts w:ascii="Times New Roman" w:hAnsi="Times New Roman"/>
          <w:b/>
          <w:bCs/>
        </w:rPr>
        <w:t>A</w:t>
      </w:r>
      <w:r w:rsidR="005D031F">
        <w:rPr>
          <w:rFonts w:ascii="Times New Roman" w:hAnsi="Times New Roman"/>
          <w:b/>
          <w:bCs/>
        </w:rPr>
        <w:t xml:space="preserve"> N E X O IV</w:t>
      </w:r>
    </w:p>
    <w:p w:rsidR="005D031F" w:rsidRDefault="005D031F" w:rsidP="005D031F">
      <w:pPr>
        <w:autoSpaceDE w:val="0"/>
        <w:autoSpaceDN w:val="0"/>
        <w:adjustRightInd w:val="0"/>
        <w:jc w:val="center"/>
        <w:rPr>
          <w:rFonts w:ascii="Times New Roman" w:hAnsi="Times New Roman"/>
          <w:b/>
          <w:bCs/>
        </w:rPr>
      </w:pPr>
    </w:p>
    <w:p w:rsidR="005D031F" w:rsidRDefault="005D031F" w:rsidP="005D031F">
      <w:pPr>
        <w:autoSpaceDE w:val="0"/>
        <w:autoSpaceDN w:val="0"/>
        <w:adjustRightInd w:val="0"/>
        <w:jc w:val="center"/>
        <w:rPr>
          <w:rFonts w:ascii="Times New Roman" w:hAnsi="Times New Roman"/>
          <w:b/>
          <w:bCs/>
        </w:rPr>
      </w:pPr>
    </w:p>
    <w:p w:rsidR="005D031F" w:rsidRDefault="005D031F" w:rsidP="005D031F">
      <w:pPr>
        <w:autoSpaceDE w:val="0"/>
        <w:autoSpaceDN w:val="0"/>
        <w:adjustRightInd w:val="0"/>
        <w:jc w:val="both"/>
        <w:rPr>
          <w:rFonts w:ascii="Times New Roman" w:hAnsi="Times New Roman"/>
          <w:b/>
          <w:bCs/>
        </w:rPr>
      </w:pPr>
      <w:r>
        <w:rPr>
          <w:rFonts w:ascii="Times New Roman" w:hAnsi="Times New Roman"/>
          <w:b/>
          <w:bCs/>
        </w:rPr>
        <w:t>MODELO DE DECLARAÇÃO DE ENQUADRAMENTO COMO MICROEMPRESA OU EMPRESA DE PEQUENO PORTE</w:t>
      </w:r>
    </w:p>
    <w:p w:rsidR="005D031F" w:rsidRDefault="005D031F" w:rsidP="005D031F">
      <w:pPr>
        <w:autoSpaceDE w:val="0"/>
        <w:autoSpaceDN w:val="0"/>
        <w:adjustRightInd w:val="0"/>
        <w:jc w:val="both"/>
        <w:rPr>
          <w:rFonts w:ascii="Times New Roman" w:hAnsi="Times New Roman"/>
          <w:b/>
          <w:bCs/>
        </w:rPr>
      </w:pPr>
    </w:p>
    <w:p w:rsidR="005D031F" w:rsidRDefault="005D031F" w:rsidP="005D031F">
      <w:pPr>
        <w:autoSpaceDE w:val="0"/>
        <w:autoSpaceDN w:val="0"/>
        <w:adjustRightInd w:val="0"/>
        <w:jc w:val="both"/>
        <w:rPr>
          <w:rFonts w:ascii="Times New Roman" w:hAnsi="Times New Roman"/>
          <w:b/>
          <w:bCs/>
        </w:rPr>
      </w:pPr>
    </w:p>
    <w:p w:rsidR="005D031F" w:rsidRDefault="005D031F" w:rsidP="005D031F">
      <w:pPr>
        <w:autoSpaceDE w:val="0"/>
        <w:autoSpaceDN w:val="0"/>
        <w:adjustRightInd w:val="0"/>
        <w:jc w:val="both"/>
        <w:rPr>
          <w:rFonts w:ascii="Times New Roman" w:hAnsi="Times New Roman"/>
        </w:rPr>
      </w:pPr>
      <w:r>
        <w:rPr>
          <w:rFonts w:ascii="Times New Roman" w:hAnsi="Times New Roman"/>
        </w:rPr>
        <w:t>Ref.: Processo Licitatório Tomada de Preços -------/-------/</w:t>
      </w:r>
      <w:r w:rsidR="008F1F14">
        <w:rPr>
          <w:rFonts w:ascii="Times New Roman" w:hAnsi="Times New Roman"/>
        </w:rPr>
        <w:t>2018</w:t>
      </w: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ind w:left="2832" w:firstLine="708"/>
        <w:jc w:val="both"/>
        <w:rPr>
          <w:rFonts w:ascii="Times New Roman" w:hAnsi="Times New Roman"/>
          <w:color w:val="339966"/>
        </w:rPr>
      </w:pPr>
      <w:r>
        <w:rPr>
          <w:rFonts w:ascii="Times New Roman" w:hAnsi="Times New Roman"/>
          <w:color w:val="339966"/>
        </w:rPr>
        <w:t>(razão social da empresa)</w:t>
      </w:r>
    </w:p>
    <w:p w:rsidR="005D031F" w:rsidRDefault="005D031F" w:rsidP="005D031F">
      <w:pPr>
        <w:autoSpaceDE w:val="0"/>
        <w:autoSpaceDN w:val="0"/>
        <w:adjustRightInd w:val="0"/>
        <w:jc w:val="both"/>
        <w:rPr>
          <w:rFonts w:ascii="Times New Roman" w:hAnsi="Times New Roman"/>
        </w:rPr>
      </w:pPr>
      <w:r>
        <w:rPr>
          <w:rFonts w:ascii="Times New Roman" w:hAnsi="Times New Roman"/>
        </w:rPr>
        <w:t xml:space="preserve">Inscrita no CNPJ nº. . . . . . . . . . . . . . . . . . . . . . . . . . . </w:t>
      </w:r>
      <w:proofErr w:type="gramStart"/>
      <w:r>
        <w:rPr>
          <w:rFonts w:ascii="Times New Roman" w:hAnsi="Times New Roman"/>
        </w:rPr>
        <w:t>. . . .</w:t>
      </w:r>
      <w:proofErr w:type="gramEnd"/>
      <w:r>
        <w:rPr>
          <w:rFonts w:ascii="Times New Roman" w:hAnsi="Times New Roman"/>
        </w:rPr>
        <w:t xml:space="preserve"> , por intermédio de seu representante legal, o(a) Sr.(a.) . . . . . . . . . . . . . . . . . . . . . . . . . . . . . . . . . . . . . . . , portador(a) da Carteira de Identidade nº . . . . . . . . . . . . . . . e do CPF nº. . . . . . . . . . . . . . . . . . . . . . </w:t>
      </w:r>
      <w:proofErr w:type="gramStart"/>
      <w:r>
        <w:rPr>
          <w:rFonts w:ascii="Times New Roman" w:hAnsi="Times New Roman"/>
        </w:rPr>
        <w:t>.,</w:t>
      </w:r>
      <w:proofErr w:type="gramEnd"/>
      <w:r>
        <w:rPr>
          <w:rFonts w:ascii="Times New Roman" w:hAnsi="Times New Roman"/>
          <w:b/>
          <w:bCs/>
        </w:rPr>
        <w:t>DECLARA</w:t>
      </w:r>
      <w:r>
        <w:rPr>
          <w:rFonts w:ascii="Times New Roman" w:hAnsi="Times New Roman"/>
        </w:rPr>
        <w:t>, para fins do disposto no subitem 4.1.2 deste Edital, da Tomada de Preços /</w:t>
      </w:r>
      <w:r w:rsidR="00C45AA6">
        <w:rPr>
          <w:rFonts w:ascii="Times New Roman" w:hAnsi="Times New Roman"/>
        </w:rPr>
        <w:t>2016</w:t>
      </w:r>
      <w:r>
        <w:rPr>
          <w:rFonts w:ascii="Times New Roman" w:hAnsi="Times New Roman"/>
        </w:rPr>
        <w:t>, sob as sanções administrativas cabíveis e sob as penas da lei, que esta empresa, na presente data, é considerada:</w:t>
      </w: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roofErr w:type="gramStart"/>
      <w:r>
        <w:rPr>
          <w:rFonts w:ascii="Times New Roman" w:hAnsi="Times New Roman"/>
          <w:b/>
          <w:bCs/>
        </w:rPr>
        <w:t>(  )</w:t>
      </w:r>
      <w:proofErr w:type="gramEnd"/>
      <w:r>
        <w:rPr>
          <w:rFonts w:ascii="Times New Roman" w:hAnsi="Times New Roman"/>
          <w:b/>
          <w:bCs/>
        </w:rPr>
        <w:t xml:space="preserve"> MICROEMPRESA</w:t>
      </w:r>
      <w:r>
        <w:rPr>
          <w:rFonts w:ascii="Times New Roman" w:hAnsi="Times New Roman"/>
        </w:rPr>
        <w:t>, conforme Inciso I do artigo 3º da Lei Complementar nº 123, de 14/12/2006, alterada pela Lei nº 147/2014;</w:t>
      </w: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roofErr w:type="gramStart"/>
      <w:r>
        <w:rPr>
          <w:rFonts w:ascii="Times New Roman" w:hAnsi="Times New Roman"/>
          <w:b/>
          <w:bCs/>
        </w:rPr>
        <w:t xml:space="preserve">(  </w:t>
      </w:r>
      <w:proofErr w:type="gramEnd"/>
      <w:r>
        <w:rPr>
          <w:rFonts w:ascii="Times New Roman" w:hAnsi="Times New Roman"/>
          <w:b/>
          <w:bCs/>
        </w:rPr>
        <w:t xml:space="preserve"> ) EMPRESA DE PEQUENO PORTE, </w:t>
      </w:r>
      <w:r>
        <w:rPr>
          <w:rFonts w:ascii="Times New Roman" w:hAnsi="Times New Roman"/>
        </w:rPr>
        <w:t>conforme Inciso II do artigo 3º da Lei Complementar nº 123, de 14/12/2006.</w:t>
      </w: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r>
        <w:rPr>
          <w:rFonts w:ascii="Times New Roman" w:hAnsi="Times New Roman"/>
        </w:rPr>
        <w:t>Declara ainda que a empresa não se encontra alcançada por qualquer das hipóteses descritas no § 4º, do art. 3º, da Lei Complementar nº 123, de 14 de dezembro de 2006, alterada pela Lei 147/2014.</w:t>
      </w: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r>
        <w:rPr>
          <w:rFonts w:ascii="Times New Roman" w:hAnsi="Times New Roman"/>
        </w:rPr>
        <w:t>. . . . . . . . . . . . . . . . . . . . . . . . . . . . . . . .</w:t>
      </w:r>
    </w:p>
    <w:p w:rsidR="005D031F" w:rsidRDefault="005D031F" w:rsidP="005D031F">
      <w:pPr>
        <w:autoSpaceDE w:val="0"/>
        <w:autoSpaceDN w:val="0"/>
        <w:adjustRightInd w:val="0"/>
        <w:jc w:val="both"/>
        <w:rPr>
          <w:rFonts w:ascii="Times New Roman" w:hAnsi="Times New Roman"/>
        </w:rPr>
      </w:pPr>
      <w:r>
        <w:rPr>
          <w:rFonts w:ascii="Times New Roman" w:hAnsi="Times New Roman"/>
        </w:rPr>
        <w:t>(Local e data)</w:t>
      </w: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r>
        <w:rPr>
          <w:rFonts w:ascii="Times New Roman" w:hAnsi="Times New Roman"/>
        </w:rPr>
        <w:t>. . . . . . . . . . . . . . . . . . . . . . . . . . . . . . . .</w:t>
      </w:r>
    </w:p>
    <w:p w:rsidR="005D031F" w:rsidRDefault="005D031F" w:rsidP="005D031F">
      <w:pPr>
        <w:autoSpaceDE w:val="0"/>
        <w:autoSpaceDN w:val="0"/>
        <w:adjustRightInd w:val="0"/>
        <w:jc w:val="both"/>
        <w:rPr>
          <w:rFonts w:ascii="Times New Roman" w:hAnsi="Times New Roman"/>
        </w:rPr>
      </w:pPr>
      <w:r>
        <w:rPr>
          <w:rFonts w:ascii="Times New Roman" w:hAnsi="Times New Roman"/>
        </w:rPr>
        <w:t>(representante legal)</w:t>
      </w: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r>
        <w:rPr>
          <w:rFonts w:ascii="Times New Roman" w:hAnsi="Times New Roman"/>
        </w:rPr>
        <w:t xml:space="preserve">OBS.: 1) Assinalar com um “X” a condição da empresa; </w:t>
      </w:r>
    </w:p>
    <w:p w:rsidR="005D031F" w:rsidRDefault="005D031F" w:rsidP="005D031F">
      <w:pPr>
        <w:autoSpaceDE w:val="0"/>
        <w:autoSpaceDN w:val="0"/>
        <w:adjustRightInd w:val="0"/>
        <w:jc w:val="both"/>
        <w:rPr>
          <w:rFonts w:ascii="Times New Roman" w:hAnsi="Times New Roman"/>
        </w:rPr>
      </w:pPr>
      <w:r>
        <w:rPr>
          <w:rFonts w:ascii="Times New Roman" w:hAnsi="Times New Roman"/>
        </w:rPr>
        <w:t xml:space="preserve">2) Emitir em papel que identifique a </w:t>
      </w:r>
      <w:r>
        <w:rPr>
          <w:rFonts w:ascii="Times New Roman" w:hAnsi="Times New Roman"/>
          <w:b/>
          <w:bCs/>
        </w:rPr>
        <w:t>licitante</w:t>
      </w:r>
      <w:r>
        <w:rPr>
          <w:rFonts w:ascii="Times New Roman" w:hAnsi="Times New Roman"/>
        </w:rPr>
        <w:t>;</w:t>
      </w:r>
    </w:p>
    <w:p w:rsidR="005D031F" w:rsidRDefault="005D031F" w:rsidP="005D031F">
      <w:pPr>
        <w:autoSpaceDE w:val="0"/>
        <w:autoSpaceDN w:val="0"/>
        <w:adjustRightInd w:val="0"/>
        <w:jc w:val="both"/>
        <w:rPr>
          <w:rFonts w:ascii="Times New Roman" w:hAnsi="Times New Roman"/>
          <w:b/>
          <w:bCs/>
        </w:rPr>
      </w:pPr>
    </w:p>
    <w:p w:rsidR="005D031F" w:rsidRDefault="005D031F" w:rsidP="005D031F">
      <w:pPr>
        <w:autoSpaceDE w:val="0"/>
        <w:autoSpaceDN w:val="0"/>
        <w:adjustRightInd w:val="0"/>
        <w:jc w:val="both"/>
        <w:rPr>
          <w:rFonts w:ascii="Times New Roman" w:hAnsi="Times New Roman"/>
          <w:b/>
          <w:bCs/>
        </w:rPr>
      </w:pPr>
    </w:p>
    <w:p w:rsidR="005D031F" w:rsidRDefault="005D031F" w:rsidP="005D031F">
      <w:pPr>
        <w:pStyle w:val="Ttulo"/>
        <w:jc w:val="both"/>
        <w:rPr>
          <w:rFonts w:ascii="Times New Roman" w:hAnsi="Times New Roman" w:cs="Times New Roman"/>
          <w:b w:val="0"/>
          <w:i/>
          <w:sz w:val="22"/>
          <w:szCs w:val="22"/>
        </w:rPr>
      </w:pPr>
    </w:p>
    <w:p w:rsidR="005D031F" w:rsidRDefault="005D031F" w:rsidP="005D031F">
      <w:pPr>
        <w:jc w:val="both"/>
        <w:rPr>
          <w:rFonts w:ascii="Times New Roman" w:hAnsi="Times New Roman" w:cs="Times New Roman"/>
          <w:b/>
          <w:bCs/>
        </w:rPr>
      </w:pPr>
    </w:p>
    <w:p w:rsidR="005D031F" w:rsidRDefault="005D031F" w:rsidP="005D031F">
      <w:pPr>
        <w:jc w:val="center"/>
        <w:rPr>
          <w:rFonts w:ascii="Times New Roman" w:hAnsi="Times New Roman"/>
          <w:b/>
          <w:bCs/>
        </w:rPr>
      </w:pPr>
    </w:p>
    <w:p w:rsidR="00690D50" w:rsidRDefault="00690D50" w:rsidP="005D031F">
      <w:pPr>
        <w:jc w:val="center"/>
        <w:rPr>
          <w:rFonts w:ascii="Times New Roman" w:hAnsi="Times New Roman"/>
          <w:b/>
          <w:bCs/>
        </w:rPr>
      </w:pPr>
    </w:p>
    <w:p w:rsidR="005D031F" w:rsidRDefault="005D031F" w:rsidP="005D031F">
      <w:pPr>
        <w:jc w:val="center"/>
        <w:rPr>
          <w:rFonts w:ascii="Times New Roman" w:hAnsi="Times New Roman"/>
          <w:b/>
          <w:bCs/>
        </w:rPr>
      </w:pPr>
      <w:r>
        <w:rPr>
          <w:rFonts w:ascii="Times New Roman" w:hAnsi="Times New Roman"/>
          <w:b/>
          <w:bCs/>
        </w:rPr>
        <w:t>ANEXO V</w:t>
      </w:r>
    </w:p>
    <w:p w:rsidR="005D031F" w:rsidRDefault="005D031F" w:rsidP="005D031F">
      <w:pPr>
        <w:jc w:val="center"/>
        <w:rPr>
          <w:rFonts w:ascii="Times New Roman" w:hAnsi="Times New Roman"/>
          <w:b/>
          <w:bCs/>
        </w:rPr>
      </w:pPr>
    </w:p>
    <w:p w:rsidR="005D031F" w:rsidRDefault="005D031F" w:rsidP="005D031F">
      <w:pPr>
        <w:jc w:val="center"/>
        <w:rPr>
          <w:rFonts w:ascii="Times New Roman" w:hAnsi="Times New Roman"/>
          <w:b/>
          <w:bCs/>
        </w:rPr>
      </w:pPr>
      <w:r>
        <w:rPr>
          <w:rFonts w:ascii="Times New Roman" w:hAnsi="Times New Roman"/>
          <w:b/>
          <w:bCs/>
        </w:rPr>
        <w:t>MINUTA DO CONTRATO</w:t>
      </w:r>
    </w:p>
    <w:p w:rsidR="005D031F" w:rsidRDefault="005D031F" w:rsidP="005D031F">
      <w:pPr>
        <w:jc w:val="center"/>
        <w:rPr>
          <w:rFonts w:ascii="Times New Roman" w:hAnsi="Times New Roman"/>
          <w:b/>
          <w:bCs/>
        </w:rPr>
      </w:pPr>
    </w:p>
    <w:p w:rsidR="005D031F" w:rsidRDefault="005D031F" w:rsidP="005D031F">
      <w:pPr>
        <w:pStyle w:val="Recuodecorpodetexto"/>
        <w:tabs>
          <w:tab w:val="left" w:pos="-2880"/>
        </w:tabs>
        <w:ind w:left="4536"/>
        <w:rPr>
          <w:rFonts w:ascii="Times New Roman" w:hAnsi="Times New Roman"/>
          <w:b/>
        </w:rPr>
      </w:pPr>
    </w:p>
    <w:p w:rsidR="005D031F" w:rsidRDefault="005D031F" w:rsidP="005D031F">
      <w:pPr>
        <w:ind w:right="-6"/>
        <w:rPr>
          <w:rFonts w:cs="Arial"/>
          <w:b/>
          <w:bCs/>
        </w:rPr>
      </w:pPr>
      <w:r w:rsidRPr="00C162A5">
        <w:rPr>
          <w:rFonts w:cs="Arial"/>
          <w:b/>
          <w:bCs/>
        </w:rPr>
        <w:t xml:space="preserve">CONTRATO N° </w:t>
      </w:r>
      <w:r>
        <w:rPr>
          <w:rFonts w:cs="Arial"/>
          <w:b/>
          <w:bCs/>
        </w:rPr>
        <w:t>/</w:t>
      </w:r>
      <w:r w:rsidR="008F1F14">
        <w:rPr>
          <w:rFonts w:cs="Arial"/>
          <w:b/>
          <w:bCs/>
        </w:rPr>
        <w:t>2018</w:t>
      </w:r>
    </w:p>
    <w:p w:rsidR="005D031F" w:rsidRPr="00F305E0" w:rsidRDefault="005D031F" w:rsidP="005D031F">
      <w:pPr>
        <w:ind w:right="-6"/>
        <w:rPr>
          <w:rFonts w:cs="Arial"/>
          <w:b/>
          <w:bCs/>
        </w:rPr>
      </w:pPr>
      <w:r>
        <w:rPr>
          <w:rFonts w:cs="Arial"/>
          <w:b/>
          <w:bCs/>
        </w:rPr>
        <w:t>TOMADA DE PREÇOS Nº/</w:t>
      </w:r>
      <w:r w:rsidR="008F1F14">
        <w:rPr>
          <w:rFonts w:cs="Arial"/>
          <w:b/>
          <w:bCs/>
        </w:rPr>
        <w:t>2018</w:t>
      </w:r>
    </w:p>
    <w:p w:rsidR="005D031F" w:rsidRPr="00C162A5" w:rsidRDefault="005D031F" w:rsidP="005D031F">
      <w:pPr>
        <w:pStyle w:val="Recuodecorpodetexto"/>
        <w:ind w:left="0"/>
        <w:rPr>
          <w:rFonts w:ascii="Arial" w:hAnsi="Arial" w:cs="Arial"/>
          <w:b/>
        </w:rPr>
      </w:pPr>
    </w:p>
    <w:p w:rsidR="005D031F" w:rsidRPr="00C162A5" w:rsidRDefault="005D031F" w:rsidP="005D031F">
      <w:pPr>
        <w:autoSpaceDE w:val="0"/>
        <w:autoSpaceDN w:val="0"/>
        <w:adjustRightInd w:val="0"/>
        <w:ind w:left="3969"/>
        <w:jc w:val="both"/>
        <w:rPr>
          <w:rFonts w:cs="Arial"/>
          <w:b/>
        </w:rPr>
      </w:pPr>
      <w:r w:rsidRPr="00C162A5">
        <w:rPr>
          <w:rFonts w:cs="Arial"/>
          <w:b/>
        </w:rPr>
        <w:t xml:space="preserve">CONTRATO DE PRESTAÇÃO DE SERVIÇOS QUE ENTRE SI CELEBRAM O MUNICÍPIO DE </w:t>
      </w:r>
      <w:r>
        <w:rPr>
          <w:rFonts w:cs="Arial"/>
          <w:b/>
        </w:rPr>
        <w:t>SPAB</w:t>
      </w:r>
      <w:r w:rsidRPr="00C162A5">
        <w:rPr>
          <w:rFonts w:cs="Arial"/>
          <w:b/>
        </w:rPr>
        <w:t xml:space="preserve"> – MA, ATRAVÉS DA PREFEITURA MUNICIPAL DE </w:t>
      </w:r>
      <w:r>
        <w:rPr>
          <w:rFonts w:cs="Arial"/>
          <w:b/>
        </w:rPr>
        <w:t>SÃO PEDRO DA AGUA BRNCA</w:t>
      </w:r>
      <w:r w:rsidR="00C45AA6">
        <w:rPr>
          <w:rFonts w:cs="Arial"/>
          <w:b/>
        </w:rPr>
        <w:t xml:space="preserve"> E A EMPRESA</w:t>
      </w:r>
      <w:r>
        <w:rPr>
          <w:rFonts w:cs="Arial"/>
          <w:b/>
        </w:rPr>
        <w:t>.</w:t>
      </w:r>
    </w:p>
    <w:p w:rsidR="005D031F" w:rsidRPr="00C162A5" w:rsidRDefault="005D031F" w:rsidP="005D031F">
      <w:pPr>
        <w:autoSpaceDE w:val="0"/>
        <w:autoSpaceDN w:val="0"/>
        <w:adjustRightInd w:val="0"/>
        <w:jc w:val="both"/>
        <w:rPr>
          <w:rFonts w:cs="Arial"/>
        </w:rPr>
      </w:pPr>
    </w:p>
    <w:p w:rsidR="005D031F" w:rsidRPr="00C162A5" w:rsidRDefault="005D031F" w:rsidP="005D031F">
      <w:pPr>
        <w:autoSpaceDE w:val="0"/>
        <w:autoSpaceDN w:val="0"/>
        <w:adjustRightInd w:val="0"/>
        <w:jc w:val="both"/>
        <w:rPr>
          <w:rFonts w:cs="Arial"/>
        </w:rPr>
      </w:pPr>
      <w:r w:rsidRPr="00C162A5">
        <w:rPr>
          <w:rFonts w:cs="Arial"/>
        </w:rPr>
        <w:tab/>
        <w:t xml:space="preserve">Por este instrumento particular, o </w:t>
      </w:r>
      <w:r w:rsidRPr="00C162A5">
        <w:rPr>
          <w:rFonts w:cs="Arial"/>
          <w:b/>
        </w:rPr>
        <w:t xml:space="preserve">MUNICÍPIO DE </w:t>
      </w:r>
      <w:r>
        <w:rPr>
          <w:rFonts w:cs="Arial"/>
          <w:b/>
        </w:rPr>
        <w:t xml:space="preserve">SÃO PEDRO DA AGUA BRANCA </w:t>
      </w:r>
      <w:r w:rsidRPr="00C162A5">
        <w:rPr>
          <w:rFonts w:cs="Arial"/>
          <w:b/>
        </w:rPr>
        <w:t>-</w:t>
      </w:r>
      <w:r>
        <w:rPr>
          <w:rFonts w:cs="Arial"/>
          <w:b/>
        </w:rPr>
        <w:t xml:space="preserve"> </w:t>
      </w:r>
      <w:r w:rsidRPr="00C162A5">
        <w:rPr>
          <w:rFonts w:cs="Arial"/>
          <w:b/>
        </w:rPr>
        <w:t>MA</w:t>
      </w:r>
      <w:r w:rsidRPr="00C162A5">
        <w:rPr>
          <w:rFonts w:cs="Arial"/>
        </w:rPr>
        <w:t xml:space="preserve">, através da PREFEITURA MUNICIPAL DE </w:t>
      </w:r>
      <w:r>
        <w:rPr>
          <w:rFonts w:cs="Arial"/>
        </w:rPr>
        <w:t>SÃO PEDRO DA AGUA BRANCA</w:t>
      </w:r>
      <w:r w:rsidRPr="00C162A5">
        <w:rPr>
          <w:rFonts w:cs="Arial"/>
        </w:rPr>
        <w:t xml:space="preserve">, situada na </w:t>
      </w:r>
      <w:r>
        <w:rPr>
          <w:rFonts w:cs="Arial"/>
        </w:rPr>
        <w:t>RUA MARIO ANDREAZZA, Nº 724 - CENTRO</w:t>
      </w:r>
      <w:r w:rsidRPr="00C162A5">
        <w:rPr>
          <w:rFonts w:cs="Arial"/>
        </w:rPr>
        <w:t xml:space="preserve">, </w:t>
      </w:r>
      <w:r>
        <w:rPr>
          <w:rFonts w:cs="Arial"/>
        </w:rPr>
        <w:t xml:space="preserve">SPAB </w:t>
      </w:r>
      <w:r w:rsidRPr="00C162A5">
        <w:rPr>
          <w:rFonts w:cs="Arial"/>
        </w:rPr>
        <w:t xml:space="preserve">- MA, CNPJ </w:t>
      </w:r>
      <w:r>
        <w:rPr>
          <w:rFonts w:cs="Arial"/>
        </w:rPr>
        <w:t>21.613.956/0001-21</w:t>
      </w:r>
      <w:r w:rsidRPr="00C162A5">
        <w:rPr>
          <w:rFonts w:cs="Arial"/>
        </w:rPr>
        <w:t xml:space="preserve">, doravante denominada simplesmente </w:t>
      </w:r>
      <w:r w:rsidRPr="00C162A5">
        <w:rPr>
          <w:rFonts w:cs="Arial"/>
          <w:b/>
          <w:bCs/>
        </w:rPr>
        <w:t>CONTRATANTE</w:t>
      </w:r>
      <w:r w:rsidRPr="00C162A5">
        <w:rPr>
          <w:rFonts w:cs="Arial"/>
        </w:rPr>
        <w:t xml:space="preserve"> neste ato representado pel</w:t>
      </w:r>
      <w:r>
        <w:rPr>
          <w:rFonts w:cs="Arial"/>
        </w:rPr>
        <w:t>o</w:t>
      </w:r>
      <w:r w:rsidRPr="00C162A5">
        <w:rPr>
          <w:rFonts w:cs="Arial"/>
        </w:rPr>
        <w:t xml:space="preserve"> Prefeit</w:t>
      </w:r>
      <w:r>
        <w:rPr>
          <w:rFonts w:cs="Arial"/>
        </w:rPr>
        <w:t>o</w:t>
      </w:r>
      <w:r w:rsidRPr="00C162A5">
        <w:rPr>
          <w:rFonts w:cs="Arial"/>
        </w:rPr>
        <w:t xml:space="preserve"> Municipal, S</w:t>
      </w:r>
      <w:r>
        <w:rPr>
          <w:rFonts w:cs="Arial"/>
        </w:rPr>
        <w:t xml:space="preserve">enhor </w:t>
      </w:r>
      <w:proofErr w:type="spellStart"/>
      <w:r w:rsidR="008F1F14">
        <w:rPr>
          <w:rFonts w:cs="Arial"/>
        </w:rPr>
        <w:t>Gilsimar</w:t>
      </w:r>
      <w:proofErr w:type="spellEnd"/>
      <w:r w:rsidR="008F1F14">
        <w:rPr>
          <w:rFonts w:cs="Arial"/>
        </w:rPr>
        <w:t xml:space="preserve"> Ferreira Pereira</w:t>
      </w:r>
      <w:r w:rsidRPr="00C162A5">
        <w:rPr>
          <w:rFonts w:cs="Arial"/>
          <w:b/>
        </w:rPr>
        <w:t xml:space="preserve">, </w:t>
      </w:r>
      <w:r w:rsidRPr="00C162A5">
        <w:rPr>
          <w:rFonts w:cs="Arial"/>
        </w:rPr>
        <w:t>brasileir</w:t>
      </w:r>
      <w:r>
        <w:rPr>
          <w:rFonts w:cs="Arial"/>
        </w:rPr>
        <w:t>o</w:t>
      </w:r>
      <w:r w:rsidRPr="00C162A5">
        <w:rPr>
          <w:rFonts w:cs="Arial"/>
        </w:rPr>
        <w:t>,</w:t>
      </w:r>
      <w:r>
        <w:rPr>
          <w:rFonts w:cs="Arial"/>
        </w:rPr>
        <w:t xml:space="preserve"> </w:t>
      </w:r>
      <w:r w:rsidR="008F1F14">
        <w:rPr>
          <w:rFonts w:cs="Arial"/>
        </w:rPr>
        <w:t>desquitado</w:t>
      </w:r>
      <w:r>
        <w:rPr>
          <w:rFonts w:cs="Arial"/>
        </w:rPr>
        <w:t xml:space="preserve">, </w:t>
      </w:r>
      <w:r w:rsidRPr="00C162A5">
        <w:rPr>
          <w:rFonts w:cs="Arial"/>
        </w:rPr>
        <w:t xml:space="preserve">CPF Nº , RG. Nº , residente e domiciliada nesta cidade, sito na, no uso das suas atribuições legais, e a Empresa </w:t>
      </w:r>
      <w:r w:rsidRPr="00C162A5">
        <w:rPr>
          <w:rFonts w:cs="Arial"/>
          <w:b/>
          <w:bCs/>
          <w:color w:val="0D0D0D"/>
        </w:rPr>
        <w:t xml:space="preserve">, com sede na </w:t>
      </w:r>
      <w:r>
        <w:rPr>
          <w:rFonts w:cs="Arial"/>
          <w:b/>
          <w:bCs/>
          <w:color w:val="0D0D0D"/>
        </w:rPr>
        <w:t>, nº  –  -</w:t>
      </w:r>
      <w:r w:rsidRPr="00C162A5">
        <w:rPr>
          <w:rFonts w:cs="Arial"/>
          <w:b/>
        </w:rPr>
        <w:t xml:space="preserve"> CEP: , </w:t>
      </w:r>
      <w:r w:rsidRPr="00C162A5">
        <w:rPr>
          <w:rFonts w:cs="Arial"/>
        </w:rPr>
        <w:t xml:space="preserve">, Estado do Maranhão, inscrita no </w:t>
      </w:r>
      <w:r w:rsidRPr="00C162A5">
        <w:rPr>
          <w:rFonts w:cs="Arial"/>
          <w:b/>
          <w:bCs/>
          <w:color w:val="0D0D0D"/>
        </w:rPr>
        <w:t xml:space="preserve">CNPJ: </w:t>
      </w:r>
      <w:r w:rsidRPr="00C162A5">
        <w:rPr>
          <w:rFonts w:cs="Arial"/>
        </w:rPr>
        <w:t xml:space="preserve">, doravante denominada simplesmente </w:t>
      </w:r>
      <w:r w:rsidRPr="00C162A5">
        <w:rPr>
          <w:rFonts w:cs="Arial"/>
          <w:b/>
          <w:bCs/>
        </w:rPr>
        <w:t>CONTRATADA</w:t>
      </w:r>
      <w:r w:rsidRPr="00C162A5">
        <w:rPr>
          <w:rFonts w:cs="Arial"/>
        </w:rPr>
        <w:t xml:space="preserve">, neste ato representado pelo seu sócio administrador senhor , RG n°  CPF n° , residente e domiciliado na cidade de </w:t>
      </w:r>
      <w:r>
        <w:rPr>
          <w:rFonts w:cs="Arial"/>
        </w:rPr>
        <w:t>s</w:t>
      </w:r>
      <w:r w:rsidRPr="00C162A5">
        <w:rPr>
          <w:rFonts w:cs="Arial"/>
        </w:rPr>
        <w:t xml:space="preserve">, sito na </w:t>
      </w:r>
      <w:r>
        <w:rPr>
          <w:rFonts w:cs="Arial"/>
        </w:rPr>
        <w:t xml:space="preserve"> -</w:t>
      </w:r>
      <w:r w:rsidRPr="00C162A5">
        <w:rPr>
          <w:rFonts w:cs="Arial"/>
        </w:rPr>
        <w:t xml:space="preserve">, tendo em vista a homologação do resultado do Processo Licitatório na modalidade </w:t>
      </w:r>
      <w:r>
        <w:rPr>
          <w:rFonts w:cs="Arial"/>
        </w:rPr>
        <w:t>Tomada de Preços nº /</w:t>
      </w:r>
      <w:r w:rsidR="00C45AA6">
        <w:rPr>
          <w:rFonts w:cs="Arial"/>
        </w:rPr>
        <w:t>201</w:t>
      </w:r>
      <w:r w:rsidR="008742D4">
        <w:rPr>
          <w:rFonts w:cs="Arial"/>
        </w:rPr>
        <w:t>8</w:t>
      </w:r>
      <w:r w:rsidRPr="00C162A5">
        <w:rPr>
          <w:rFonts w:cs="Arial"/>
        </w:rPr>
        <w:t xml:space="preserve">, acordam e ajustam firmar o presente contrato, nos termos da Lei </w:t>
      </w:r>
      <w:r>
        <w:rPr>
          <w:rFonts w:cs="Arial"/>
        </w:rPr>
        <w:t xml:space="preserve">Federal </w:t>
      </w:r>
      <w:r w:rsidRPr="00C162A5">
        <w:rPr>
          <w:rFonts w:cs="Arial"/>
        </w:rPr>
        <w:t>nº 8.666/93</w:t>
      </w:r>
      <w:r>
        <w:rPr>
          <w:rFonts w:cs="Arial"/>
        </w:rPr>
        <w:t xml:space="preserve"> e suas alterações posteriores</w:t>
      </w:r>
      <w:r w:rsidRPr="00C162A5">
        <w:rPr>
          <w:rFonts w:cs="Arial"/>
        </w:rPr>
        <w:t>, assim como pelas cláusulas a seguir expressas:</w:t>
      </w:r>
    </w:p>
    <w:p w:rsidR="005D031F" w:rsidRPr="00C162A5" w:rsidRDefault="005D031F" w:rsidP="005D031F">
      <w:pPr>
        <w:autoSpaceDE w:val="0"/>
        <w:autoSpaceDN w:val="0"/>
        <w:adjustRightInd w:val="0"/>
        <w:jc w:val="both"/>
        <w:rPr>
          <w:rFonts w:cs="Arial"/>
          <w:b/>
        </w:rPr>
      </w:pPr>
    </w:p>
    <w:p w:rsidR="005D031F" w:rsidRPr="00C162A5" w:rsidRDefault="005D031F" w:rsidP="005D031F">
      <w:pPr>
        <w:autoSpaceDE w:val="0"/>
        <w:autoSpaceDN w:val="0"/>
        <w:adjustRightInd w:val="0"/>
        <w:jc w:val="both"/>
        <w:rPr>
          <w:rFonts w:cs="Arial"/>
          <w:b/>
        </w:rPr>
      </w:pPr>
      <w:r w:rsidRPr="00C162A5">
        <w:rPr>
          <w:rFonts w:cs="Arial"/>
          <w:b/>
        </w:rPr>
        <w:t>Cláusula Primeira – Do Objeto:</w:t>
      </w:r>
    </w:p>
    <w:p w:rsidR="005D031F" w:rsidRPr="00C162A5" w:rsidRDefault="005D031F" w:rsidP="005D031F">
      <w:pPr>
        <w:autoSpaceDE w:val="0"/>
        <w:autoSpaceDN w:val="0"/>
        <w:adjustRightInd w:val="0"/>
        <w:jc w:val="both"/>
        <w:rPr>
          <w:rFonts w:cs="Arial"/>
        </w:rPr>
      </w:pPr>
      <w:r w:rsidRPr="00C162A5">
        <w:rPr>
          <w:rFonts w:cs="Arial"/>
        </w:rPr>
        <w:t xml:space="preserve">1.1 O presente Contrato é a </w:t>
      </w:r>
      <w:r w:rsidRPr="00C162A5">
        <w:rPr>
          <w:rFonts w:cs="Arial"/>
          <w:b/>
        </w:rPr>
        <w:t>contratação de empresa especializada em executar serviços de Assessoria e Consultoria Jurídica da</w:t>
      </w:r>
      <w:r>
        <w:rPr>
          <w:rFonts w:cs="Arial"/>
          <w:b/>
        </w:rPr>
        <w:t xml:space="preserve"> Administração municipal</w:t>
      </w:r>
      <w:r w:rsidRPr="00C162A5">
        <w:rPr>
          <w:rFonts w:cs="Arial"/>
          <w:b/>
        </w:rPr>
        <w:t xml:space="preserve">, </w:t>
      </w:r>
      <w:r w:rsidRPr="00C162A5">
        <w:rPr>
          <w:rFonts w:cs="Arial"/>
        </w:rPr>
        <w:t xml:space="preserve">de acordo com o </w:t>
      </w:r>
      <w:r w:rsidRPr="00C162A5">
        <w:rPr>
          <w:rFonts w:cs="Arial"/>
          <w:b/>
          <w:bCs/>
        </w:rPr>
        <w:t xml:space="preserve">ANEXO I – TERMO DE REFERÊNCIA, </w:t>
      </w:r>
      <w:r w:rsidRPr="00C162A5">
        <w:rPr>
          <w:rFonts w:cs="Arial"/>
        </w:rPr>
        <w:t xml:space="preserve">parte integrante deste contrato e da proposta de preços parte integrante deste Edital. </w:t>
      </w:r>
    </w:p>
    <w:p w:rsidR="005D031F" w:rsidRPr="00C162A5" w:rsidRDefault="005D031F" w:rsidP="005D031F">
      <w:pPr>
        <w:autoSpaceDE w:val="0"/>
        <w:autoSpaceDN w:val="0"/>
        <w:adjustRightInd w:val="0"/>
        <w:jc w:val="both"/>
        <w:rPr>
          <w:rFonts w:cs="Arial"/>
          <w:b/>
          <w:bCs/>
        </w:rPr>
      </w:pPr>
    </w:p>
    <w:p w:rsidR="005D031F" w:rsidRPr="00C162A5" w:rsidRDefault="005D031F" w:rsidP="005D031F">
      <w:pPr>
        <w:autoSpaceDE w:val="0"/>
        <w:autoSpaceDN w:val="0"/>
        <w:adjustRightInd w:val="0"/>
        <w:jc w:val="both"/>
        <w:rPr>
          <w:rFonts w:cs="Arial"/>
          <w:b/>
          <w:bCs/>
        </w:rPr>
      </w:pPr>
      <w:r w:rsidRPr="00C162A5">
        <w:rPr>
          <w:rFonts w:cs="Arial"/>
          <w:b/>
          <w:bCs/>
        </w:rPr>
        <w:t>Cláusula Segunda – Da vinculação deste instrumento e funcionamento legal:</w:t>
      </w:r>
    </w:p>
    <w:p w:rsidR="005D031F" w:rsidRPr="00C162A5" w:rsidRDefault="005D031F" w:rsidP="005D031F">
      <w:pPr>
        <w:autoSpaceDE w:val="0"/>
        <w:autoSpaceDN w:val="0"/>
        <w:adjustRightInd w:val="0"/>
        <w:jc w:val="both"/>
        <w:rPr>
          <w:rFonts w:cs="Arial"/>
          <w:bCs/>
        </w:rPr>
      </w:pPr>
      <w:r w:rsidRPr="00C162A5">
        <w:rPr>
          <w:rFonts w:cs="Arial"/>
          <w:bCs/>
        </w:rPr>
        <w:t xml:space="preserve">2.1 Este contrato tem como amparo legal a licitação na modalidade </w:t>
      </w:r>
      <w:r>
        <w:rPr>
          <w:rFonts w:cs="Arial"/>
          <w:bCs/>
        </w:rPr>
        <w:t>Tomada de Preços nº /</w:t>
      </w:r>
      <w:r w:rsidR="00C45AA6">
        <w:rPr>
          <w:rFonts w:cs="Arial"/>
          <w:bCs/>
        </w:rPr>
        <w:t>201</w:t>
      </w:r>
      <w:r w:rsidR="008742D4">
        <w:rPr>
          <w:rFonts w:cs="Arial"/>
          <w:bCs/>
        </w:rPr>
        <w:t>8</w:t>
      </w:r>
      <w:r w:rsidRPr="00C162A5">
        <w:rPr>
          <w:rFonts w:cs="Arial"/>
          <w:bCs/>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5D031F" w:rsidRPr="00C162A5" w:rsidRDefault="005D031F" w:rsidP="005D031F">
      <w:pPr>
        <w:autoSpaceDE w:val="0"/>
        <w:autoSpaceDN w:val="0"/>
        <w:adjustRightInd w:val="0"/>
        <w:jc w:val="both"/>
        <w:rPr>
          <w:rFonts w:cs="Arial"/>
          <w:b/>
          <w:bCs/>
        </w:rPr>
      </w:pPr>
    </w:p>
    <w:p w:rsidR="005D031F" w:rsidRPr="00C162A5" w:rsidRDefault="005D031F" w:rsidP="005D031F">
      <w:pPr>
        <w:autoSpaceDE w:val="0"/>
        <w:autoSpaceDN w:val="0"/>
        <w:adjustRightInd w:val="0"/>
        <w:jc w:val="both"/>
        <w:rPr>
          <w:rFonts w:cs="Arial"/>
          <w:b/>
          <w:bCs/>
        </w:rPr>
      </w:pPr>
      <w:r w:rsidRPr="00C162A5">
        <w:rPr>
          <w:rFonts w:cs="Arial"/>
          <w:b/>
          <w:bCs/>
        </w:rPr>
        <w:t>Cláusula Terceira – Do valor contratual:</w:t>
      </w:r>
    </w:p>
    <w:p w:rsidR="005D031F" w:rsidRPr="00C162A5" w:rsidRDefault="005D031F" w:rsidP="005D031F">
      <w:pPr>
        <w:autoSpaceDE w:val="0"/>
        <w:autoSpaceDN w:val="0"/>
        <w:adjustRightInd w:val="0"/>
        <w:jc w:val="both"/>
        <w:rPr>
          <w:rFonts w:cs="Arial"/>
          <w:bCs/>
        </w:rPr>
      </w:pPr>
      <w:r w:rsidRPr="00C162A5">
        <w:rPr>
          <w:rFonts w:cs="Arial"/>
          <w:bCs/>
        </w:rPr>
        <w:t>3.1 Pelo objeto ora contratado, a contratante pagará à contratada o valor global de</w:t>
      </w:r>
      <w:r w:rsidRPr="00C162A5">
        <w:rPr>
          <w:rFonts w:cs="Arial"/>
          <w:b/>
        </w:rPr>
        <w:t xml:space="preserve"> R</w:t>
      </w:r>
      <w:proofErr w:type="gramStart"/>
      <w:r w:rsidRPr="00C162A5">
        <w:rPr>
          <w:rFonts w:cs="Arial"/>
          <w:b/>
        </w:rPr>
        <w:t>$ .</w:t>
      </w:r>
      <w:proofErr w:type="gramEnd"/>
    </w:p>
    <w:p w:rsidR="005D031F" w:rsidRPr="00C162A5" w:rsidRDefault="005D031F" w:rsidP="005D031F">
      <w:pPr>
        <w:autoSpaceDE w:val="0"/>
        <w:autoSpaceDN w:val="0"/>
        <w:adjustRightInd w:val="0"/>
        <w:jc w:val="both"/>
        <w:rPr>
          <w:rFonts w:cs="Arial"/>
          <w:b/>
          <w:bCs/>
        </w:rPr>
      </w:pPr>
    </w:p>
    <w:p w:rsidR="005D031F" w:rsidRPr="00C162A5" w:rsidRDefault="005D031F" w:rsidP="005D031F">
      <w:pPr>
        <w:autoSpaceDE w:val="0"/>
        <w:autoSpaceDN w:val="0"/>
        <w:adjustRightInd w:val="0"/>
        <w:jc w:val="both"/>
        <w:rPr>
          <w:rFonts w:cs="Arial"/>
        </w:rPr>
      </w:pPr>
      <w:r w:rsidRPr="00C162A5">
        <w:rPr>
          <w:rFonts w:cs="Arial"/>
          <w:b/>
          <w:bCs/>
        </w:rPr>
        <w:t>Cláusula Quarta – Da classificação orçamentária e financeira dos recursos:</w:t>
      </w:r>
    </w:p>
    <w:p w:rsidR="005D031F" w:rsidRPr="00C162A5" w:rsidRDefault="005D031F" w:rsidP="005D031F">
      <w:pPr>
        <w:jc w:val="both"/>
        <w:rPr>
          <w:rFonts w:cs="Arial"/>
        </w:rPr>
      </w:pPr>
      <w:r w:rsidRPr="00C162A5">
        <w:rPr>
          <w:rFonts w:cs="Arial"/>
        </w:rPr>
        <w:lastRenderedPageBreak/>
        <w:t xml:space="preserve">4.1 As despesas decorrentes da presente licitação correrão por conta dos recursos específicos consignados no orçamento da Prefeitura Municipal de </w:t>
      </w:r>
      <w:r>
        <w:rPr>
          <w:rFonts w:cs="Arial"/>
        </w:rPr>
        <w:t>SPAB</w:t>
      </w:r>
      <w:r w:rsidRPr="00C162A5">
        <w:rPr>
          <w:rFonts w:cs="Arial"/>
        </w:rPr>
        <w:t>-MA, classificada conforme abaixo especificado:</w:t>
      </w:r>
    </w:p>
    <w:p w:rsidR="005D031F" w:rsidRPr="00C162A5" w:rsidRDefault="005D031F" w:rsidP="005D031F">
      <w:pPr>
        <w:jc w:val="both"/>
        <w:rPr>
          <w:rFonts w:eastAsia="Batang" w:cs="Arial"/>
        </w:rPr>
      </w:pPr>
      <w:r w:rsidRPr="00C162A5">
        <w:rPr>
          <w:rFonts w:eastAsia="Batang" w:cs="Arial"/>
        </w:rPr>
        <w:t>Fonte de Recursos: Recursos do Tesouro Municipal</w:t>
      </w:r>
    </w:p>
    <w:p w:rsidR="005D031F" w:rsidRPr="00C162A5" w:rsidRDefault="005D031F" w:rsidP="005D031F">
      <w:pPr>
        <w:jc w:val="both"/>
        <w:rPr>
          <w:rFonts w:eastAsia="Batang" w:cs="Arial"/>
        </w:rPr>
      </w:pPr>
      <w:r w:rsidRPr="00C162A5">
        <w:rPr>
          <w:rFonts w:eastAsia="Batang" w:cs="Arial"/>
        </w:rPr>
        <w:t>Órgão – Poder Executivo</w:t>
      </w:r>
    </w:p>
    <w:p w:rsidR="005D031F" w:rsidRDefault="005D031F" w:rsidP="005D031F">
      <w:pPr>
        <w:jc w:val="both"/>
        <w:rPr>
          <w:rFonts w:eastAsia="Batang" w:cs="Arial"/>
        </w:rPr>
      </w:pPr>
      <w:r w:rsidRPr="00C162A5">
        <w:rPr>
          <w:rFonts w:eastAsia="Batang" w:cs="Arial"/>
        </w:rPr>
        <w:t xml:space="preserve">Unidade Orçamentária: </w:t>
      </w:r>
      <w:r>
        <w:rPr>
          <w:rFonts w:eastAsia="Batang" w:cs="Arial"/>
        </w:rPr>
        <w:t>Gabinete do Prefeito</w:t>
      </w:r>
    </w:p>
    <w:p w:rsidR="005D031F" w:rsidRDefault="005D031F" w:rsidP="005D031F">
      <w:pPr>
        <w:jc w:val="both"/>
        <w:rPr>
          <w:rFonts w:eastAsia="Batang" w:cs="Arial"/>
        </w:rPr>
      </w:pPr>
      <w:r>
        <w:rPr>
          <w:rFonts w:eastAsia="Batang" w:cs="Arial"/>
        </w:rPr>
        <w:t>Função: Administração</w:t>
      </w:r>
    </w:p>
    <w:p w:rsidR="005D031F" w:rsidRDefault="005D031F" w:rsidP="005D031F">
      <w:pPr>
        <w:jc w:val="both"/>
        <w:rPr>
          <w:rFonts w:eastAsia="Batang" w:cs="Arial"/>
        </w:rPr>
      </w:pPr>
      <w:r>
        <w:rPr>
          <w:rFonts w:eastAsia="Batang" w:cs="Arial"/>
        </w:rPr>
        <w:t>Sub Função: Administração Geral</w:t>
      </w:r>
    </w:p>
    <w:p w:rsidR="005D031F" w:rsidRDefault="005D031F" w:rsidP="005D031F">
      <w:pPr>
        <w:jc w:val="both"/>
        <w:rPr>
          <w:rFonts w:eastAsia="Batang" w:cs="Arial"/>
        </w:rPr>
      </w:pPr>
      <w:r>
        <w:rPr>
          <w:rFonts w:eastAsia="Batang" w:cs="Arial"/>
        </w:rPr>
        <w:t>Programa: Administração Geral</w:t>
      </w:r>
    </w:p>
    <w:p w:rsidR="005D031F" w:rsidRPr="00C162A5" w:rsidRDefault="005D031F" w:rsidP="005D031F">
      <w:pPr>
        <w:jc w:val="both"/>
        <w:rPr>
          <w:rFonts w:eastAsia="Batang" w:cs="Arial"/>
        </w:rPr>
      </w:pPr>
      <w:r w:rsidRPr="00C162A5">
        <w:rPr>
          <w:rFonts w:eastAsia="Batang" w:cs="Arial"/>
        </w:rPr>
        <w:t>Projeto/Atividade: Manutenção da</w:t>
      </w:r>
      <w:r>
        <w:rPr>
          <w:rFonts w:eastAsia="Batang" w:cs="Arial"/>
        </w:rPr>
        <w:t xml:space="preserve"> Assessoria Jurídica</w:t>
      </w:r>
    </w:p>
    <w:p w:rsidR="005D031F" w:rsidRPr="00C162A5" w:rsidRDefault="005D031F" w:rsidP="005D031F">
      <w:pPr>
        <w:jc w:val="both"/>
        <w:rPr>
          <w:rFonts w:eastAsia="Batang" w:cs="Arial"/>
        </w:rPr>
      </w:pPr>
      <w:r w:rsidRPr="00C162A5">
        <w:rPr>
          <w:rFonts w:eastAsia="Batang" w:cs="Arial"/>
        </w:rPr>
        <w:t>Elemento de Despesa: 33.90-39 – Outros Serviços de Terceiros PJ.</w:t>
      </w:r>
    </w:p>
    <w:p w:rsidR="005D031F" w:rsidRDefault="005D031F" w:rsidP="005D031F">
      <w:pPr>
        <w:jc w:val="both"/>
        <w:rPr>
          <w:rFonts w:cs="Arial"/>
        </w:rPr>
      </w:pPr>
    </w:p>
    <w:p w:rsidR="005D031F" w:rsidRPr="00C162A5" w:rsidRDefault="005D031F" w:rsidP="005D031F">
      <w:pPr>
        <w:jc w:val="both"/>
        <w:rPr>
          <w:rFonts w:cs="Arial"/>
        </w:rPr>
      </w:pPr>
      <w:r w:rsidRPr="00C162A5">
        <w:rPr>
          <w:rFonts w:cs="Arial"/>
        </w:rPr>
        <w:t>4.2 Em caso de prorrogação contratual ou alteração dos respectivos créditos orçamentários, as despesas decorrentes da presente licitação correrão por conta dos recursos específicos consignados no orçamento vigente, devidamente classificadas em termo de adiamento de contrato.</w:t>
      </w:r>
    </w:p>
    <w:p w:rsidR="005D031F" w:rsidRPr="00C162A5" w:rsidRDefault="005D031F" w:rsidP="005D031F">
      <w:pPr>
        <w:jc w:val="both"/>
        <w:rPr>
          <w:rFonts w:cs="Arial"/>
          <w:b/>
        </w:rPr>
      </w:pPr>
    </w:p>
    <w:p w:rsidR="005D031F" w:rsidRPr="00C162A5" w:rsidRDefault="005D031F" w:rsidP="005D031F">
      <w:pPr>
        <w:jc w:val="both"/>
        <w:rPr>
          <w:rFonts w:cs="Arial"/>
          <w:b/>
        </w:rPr>
      </w:pPr>
      <w:r w:rsidRPr="00C162A5">
        <w:rPr>
          <w:rFonts w:cs="Arial"/>
          <w:b/>
        </w:rPr>
        <w:t>Cláusula Quinta – Da Vigência:</w:t>
      </w:r>
    </w:p>
    <w:p w:rsidR="005D031F" w:rsidRPr="00C162A5" w:rsidRDefault="005D031F" w:rsidP="005D031F">
      <w:pPr>
        <w:jc w:val="both"/>
        <w:rPr>
          <w:rFonts w:cs="Arial"/>
        </w:rPr>
      </w:pPr>
      <w:r w:rsidRPr="00C162A5">
        <w:rPr>
          <w:rFonts w:cs="Arial"/>
        </w:rPr>
        <w:t xml:space="preserve">5.1 O presente contrato iniciar-se-á na data de sua assinatura, encerrando-se automaticamente em 31 de Dezembro de </w:t>
      </w:r>
      <w:r w:rsidR="008F1F14">
        <w:rPr>
          <w:rFonts w:cs="Arial"/>
        </w:rPr>
        <w:t>2018</w:t>
      </w:r>
      <w:r w:rsidRPr="00C162A5">
        <w:rPr>
          <w:rFonts w:cs="Arial"/>
        </w:rPr>
        <w:t>.</w:t>
      </w:r>
    </w:p>
    <w:p w:rsidR="005D031F" w:rsidRPr="00C162A5" w:rsidRDefault="005D031F" w:rsidP="005D031F">
      <w:pPr>
        <w:jc w:val="both"/>
        <w:rPr>
          <w:rFonts w:cs="Arial"/>
          <w:b/>
        </w:rPr>
      </w:pPr>
    </w:p>
    <w:p w:rsidR="005D031F" w:rsidRPr="00C162A5" w:rsidRDefault="005D031F" w:rsidP="005D031F">
      <w:pPr>
        <w:jc w:val="both"/>
        <w:rPr>
          <w:rFonts w:cs="Arial"/>
          <w:b/>
        </w:rPr>
      </w:pPr>
      <w:r w:rsidRPr="00C162A5">
        <w:rPr>
          <w:rFonts w:cs="Arial"/>
          <w:b/>
        </w:rPr>
        <w:t>Cláusula Sexta – Dos Serviços:</w:t>
      </w:r>
    </w:p>
    <w:p w:rsidR="005D031F" w:rsidRPr="00C162A5" w:rsidRDefault="005D031F" w:rsidP="005D031F">
      <w:pPr>
        <w:jc w:val="both"/>
        <w:rPr>
          <w:rFonts w:cs="Arial"/>
          <w:bCs/>
        </w:rPr>
      </w:pPr>
      <w:r w:rsidRPr="00C162A5">
        <w:rPr>
          <w:rFonts w:cs="Arial"/>
          <w:bCs/>
        </w:rPr>
        <w:t>6.1 Os serviços serão executados após autorização pelo contratante por meio de Ordem de Serviços, prorrogável por igual período, desde que avençadas as partes.</w:t>
      </w:r>
    </w:p>
    <w:p w:rsidR="005D031F" w:rsidRPr="00C162A5" w:rsidRDefault="005D031F" w:rsidP="005D031F">
      <w:pPr>
        <w:autoSpaceDE w:val="0"/>
        <w:autoSpaceDN w:val="0"/>
        <w:adjustRightInd w:val="0"/>
        <w:jc w:val="both"/>
        <w:rPr>
          <w:rFonts w:cs="Arial"/>
          <w:b/>
        </w:rPr>
      </w:pPr>
    </w:p>
    <w:p w:rsidR="005D031F" w:rsidRPr="00C162A5" w:rsidRDefault="005D031F" w:rsidP="005D031F">
      <w:pPr>
        <w:autoSpaceDE w:val="0"/>
        <w:autoSpaceDN w:val="0"/>
        <w:adjustRightInd w:val="0"/>
        <w:jc w:val="both"/>
        <w:rPr>
          <w:rFonts w:cs="Arial"/>
          <w:b/>
        </w:rPr>
      </w:pPr>
      <w:r w:rsidRPr="00C162A5">
        <w:rPr>
          <w:rFonts w:cs="Arial"/>
          <w:b/>
        </w:rPr>
        <w:t>Cláusula Sétima – Do Pagamento:</w:t>
      </w:r>
    </w:p>
    <w:p w:rsidR="005D031F" w:rsidRPr="00C162A5" w:rsidRDefault="005D031F" w:rsidP="005D031F">
      <w:pPr>
        <w:autoSpaceDE w:val="0"/>
        <w:autoSpaceDN w:val="0"/>
        <w:adjustRightInd w:val="0"/>
        <w:jc w:val="both"/>
        <w:rPr>
          <w:rFonts w:cs="Arial"/>
        </w:rPr>
      </w:pPr>
      <w:r w:rsidRPr="00C162A5">
        <w:rPr>
          <w:rFonts w:cs="Arial"/>
        </w:rPr>
        <w:t>7.1 O pagamento será efetuado mensalmente, mediante apresentação de nota fiscal e fatura, após a comprovação de que a empresa contratada está em dia com as obrigações perante o Sistema de Seguridade Social, mediante a apresentação das Certidões Negativas de Débitos com o FGTS, no prazo não superior a 30 (trinta) dias, contados da entrega da Nota Fiscal, devidamente atestada pelo setor competente. Será verificada também sua regularidade com os Tributos Federais, Estaduais e Municipais, mediante apresentação das respectivas Certidões Negativas de Débitos Tributários e da Dívida Ativa.</w:t>
      </w:r>
    </w:p>
    <w:p w:rsidR="005D031F" w:rsidRPr="00C162A5" w:rsidRDefault="005D031F" w:rsidP="005D031F">
      <w:pPr>
        <w:autoSpaceDE w:val="0"/>
        <w:autoSpaceDN w:val="0"/>
        <w:adjustRightInd w:val="0"/>
        <w:jc w:val="both"/>
        <w:rPr>
          <w:rFonts w:cs="Arial"/>
        </w:rPr>
      </w:pPr>
      <w:r w:rsidRPr="00C162A5">
        <w:rPr>
          <w:rFonts w:cs="Arial"/>
        </w:rPr>
        <w:t>7.2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5D031F" w:rsidRPr="00C162A5" w:rsidRDefault="005D031F" w:rsidP="005D031F">
      <w:pPr>
        <w:autoSpaceDE w:val="0"/>
        <w:autoSpaceDN w:val="0"/>
        <w:adjustRightInd w:val="0"/>
        <w:jc w:val="both"/>
        <w:rPr>
          <w:rFonts w:cs="Arial"/>
        </w:rPr>
      </w:pPr>
      <w:r w:rsidRPr="00C162A5">
        <w:rPr>
          <w:rFonts w:cs="Arial"/>
        </w:rPr>
        <w:t xml:space="preserve">7.3 A fatura não aprovada pela Prefeitura Municipal de </w:t>
      </w:r>
      <w:r>
        <w:rPr>
          <w:rFonts w:cs="Arial"/>
        </w:rPr>
        <w:t>SÃO PEDRO DA AGUA BRANCA</w:t>
      </w:r>
      <w:r w:rsidRPr="00C162A5">
        <w:rPr>
          <w:rFonts w:cs="Arial"/>
        </w:rPr>
        <w:t xml:space="preserve"> será devolvida à contratada para as necessárias correções, com as informações que motivaram sua rejeição, contando-se o prazo para pagamento da data da sua reapresentação.</w:t>
      </w:r>
    </w:p>
    <w:p w:rsidR="005D031F" w:rsidRPr="00C162A5" w:rsidRDefault="005D031F" w:rsidP="005D031F">
      <w:pPr>
        <w:autoSpaceDE w:val="0"/>
        <w:autoSpaceDN w:val="0"/>
        <w:adjustRightInd w:val="0"/>
        <w:jc w:val="both"/>
        <w:rPr>
          <w:rFonts w:cs="Arial"/>
        </w:rPr>
      </w:pPr>
      <w:r w:rsidRPr="00C162A5">
        <w:rPr>
          <w:rFonts w:cs="Arial"/>
        </w:rPr>
        <w:t>7.4 Para cada ordem de serviços, a contratada deverá emitir nota fiscal/fatura correspondente à mesma.</w:t>
      </w:r>
    </w:p>
    <w:p w:rsidR="005D031F" w:rsidRPr="00C162A5" w:rsidRDefault="005D031F" w:rsidP="005D031F">
      <w:pPr>
        <w:autoSpaceDE w:val="0"/>
        <w:autoSpaceDN w:val="0"/>
        <w:adjustRightInd w:val="0"/>
        <w:jc w:val="both"/>
        <w:rPr>
          <w:rFonts w:cs="Arial"/>
        </w:rPr>
      </w:pPr>
      <w:r w:rsidRPr="00C162A5">
        <w:rPr>
          <w:rFonts w:cs="Arial"/>
        </w:rPr>
        <w:t>7.5 Nenhum pagamento será efetuado ao contratado caso o mesmo se encontre em situação irregular perante a Seguridade Social e Tributos Federais, conforme item 7.1 desta cláusula.</w:t>
      </w:r>
    </w:p>
    <w:p w:rsidR="005D031F" w:rsidRPr="00C162A5" w:rsidRDefault="005D031F" w:rsidP="005D031F">
      <w:pPr>
        <w:autoSpaceDE w:val="0"/>
        <w:autoSpaceDN w:val="0"/>
        <w:adjustRightInd w:val="0"/>
        <w:jc w:val="both"/>
        <w:rPr>
          <w:rFonts w:cs="Arial"/>
        </w:rPr>
      </w:pPr>
      <w:r w:rsidRPr="00C162A5">
        <w:rPr>
          <w:rFonts w:cs="Arial"/>
        </w:rPr>
        <w:t>7.6 Não haverá distinção entre condições de pagamento para empresas brasileiras e estrangeiras.</w:t>
      </w:r>
    </w:p>
    <w:p w:rsidR="005D031F" w:rsidRPr="00C162A5" w:rsidRDefault="005D031F" w:rsidP="005D031F">
      <w:pPr>
        <w:jc w:val="both"/>
        <w:rPr>
          <w:rFonts w:cs="Arial"/>
        </w:rPr>
      </w:pPr>
      <w:r w:rsidRPr="00C162A5">
        <w:rPr>
          <w:rFonts w:cs="Arial"/>
          <w:b/>
          <w:bCs/>
        </w:rPr>
        <w:t xml:space="preserve">Parágrafo Primeiro </w:t>
      </w:r>
      <w:r w:rsidRPr="00C162A5">
        <w:rPr>
          <w:rFonts w:cs="Arial"/>
        </w:rPr>
        <w:t>– A contratada deverá apresentar os respectivos comprovantes de pagamento de impostos, contribuições previdenciárias e tributárias e demais encargos incidentes sobre os serviços ora contratados.</w:t>
      </w:r>
    </w:p>
    <w:p w:rsidR="005D031F" w:rsidRPr="00C162A5" w:rsidRDefault="005D031F" w:rsidP="005D031F">
      <w:pPr>
        <w:jc w:val="both"/>
        <w:rPr>
          <w:rFonts w:cs="Arial"/>
          <w:b/>
        </w:rPr>
      </w:pPr>
    </w:p>
    <w:p w:rsidR="005D031F" w:rsidRPr="00C162A5" w:rsidRDefault="005D031F" w:rsidP="005D031F">
      <w:pPr>
        <w:jc w:val="both"/>
        <w:rPr>
          <w:rFonts w:cs="Arial"/>
          <w:b/>
        </w:rPr>
      </w:pPr>
      <w:r w:rsidRPr="00C162A5">
        <w:rPr>
          <w:rFonts w:cs="Arial"/>
          <w:b/>
        </w:rPr>
        <w:t>Cláusula Oitava – Da recomposição do equilíbrio econômico-financeiro do contrato:</w:t>
      </w:r>
    </w:p>
    <w:p w:rsidR="005D031F" w:rsidRPr="00C162A5" w:rsidRDefault="005D031F" w:rsidP="005D031F">
      <w:pPr>
        <w:jc w:val="both"/>
        <w:rPr>
          <w:rFonts w:cs="Arial"/>
        </w:rPr>
      </w:pPr>
      <w:r w:rsidRPr="00C162A5">
        <w:rPr>
          <w:rFonts w:cs="Arial"/>
        </w:rPr>
        <w:t>8.1 Ocorrendo desequilíbrio econômico-financeiro do contrato, a Administração poderá reestabelecer a relação pactuada, nos termos do art. 65, inciso II, alínea d, da Lei nº 8.666/93, mediante comprovação documental e requerimento expresso do contrato.</w:t>
      </w:r>
    </w:p>
    <w:p w:rsidR="005D031F" w:rsidRPr="00C162A5" w:rsidRDefault="005D031F" w:rsidP="005D031F">
      <w:pPr>
        <w:jc w:val="both"/>
        <w:rPr>
          <w:rFonts w:cs="Arial"/>
          <w:b/>
        </w:rPr>
      </w:pPr>
    </w:p>
    <w:p w:rsidR="005D031F" w:rsidRPr="00C162A5" w:rsidRDefault="005D031F" w:rsidP="005D031F">
      <w:pPr>
        <w:jc w:val="both"/>
        <w:rPr>
          <w:rFonts w:cs="Arial"/>
          <w:b/>
        </w:rPr>
      </w:pPr>
      <w:r w:rsidRPr="00C162A5">
        <w:rPr>
          <w:rFonts w:cs="Arial"/>
          <w:b/>
        </w:rPr>
        <w:t>Cláusula nona – Dos acréscimos e supressões:</w:t>
      </w:r>
    </w:p>
    <w:p w:rsidR="005D031F" w:rsidRPr="00C162A5" w:rsidRDefault="005D031F" w:rsidP="005D031F">
      <w:pPr>
        <w:jc w:val="both"/>
        <w:rPr>
          <w:rFonts w:cs="Arial"/>
        </w:rPr>
      </w:pPr>
      <w:r w:rsidRPr="00C162A5">
        <w:rPr>
          <w:rFonts w:cs="Arial"/>
        </w:rPr>
        <w:t>9.1 A contratada fica obrigada a aceitar, nas mesmas condições contratuais, os acréscimos ou supressões sobre as quantidades, de até 25% (vinte e cinco por cento) do valor inicial atualizado do contrato.</w:t>
      </w:r>
    </w:p>
    <w:p w:rsidR="005D031F" w:rsidRPr="00C162A5" w:rsidRDefault="005D031F" w:rsidP="005D031F">
      <w:pPr>
        <w:jc w:val="both"/>
        <w:rPr>
          <w:rFonts w:cs="Arial"/>
          <w:b/>
        </w:rPr>
      </w:pPr>
    </w:p>
    <w:p w:rsidR="005D031F" w:rsidRPr="00C162A5" w:rsidRDefault="005D031F" w:rsidP="005D031F">
      <w:pPr>
        <w:jc w:val="both"/>
        <w:rPr>
          <w:rFonts w:cs="Arial"/>
          <w:b/>
        </w:rPr>
      </w:pPr>
      <w:r w:rsidRPr="00C162A5">
        <w:rPr>
          <w:rFonts w:cs="Arial"/>
          <w:b/>
        </w:rPr>
        <w:t>Cláusula Décima – Da atualização monetária em decorrência de atraso de pagamento:</w:t>
      </w:r>
    </w:p>
    <w:p w:rsidR="005D031F" w:rsidRPr="00C162A5" w:rsidRDefault="005D031F" w:rsidP="005D031F">
      <w:pPr>
        <w:jc w:val="both"/>
        <w:rPr>
          <w:rFonts w:cs="Arial"/>
        </w:rPr>
      </w:pPr>
      <w:r w:rsidRPr="00C162A5">
        <w:rPr>
          <w:rFonts w:cs="Arial"/>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5D031F" w:rsidRPr="00C162A5" w:rsidRDefault="00C8504B" w:rsidP="005D031F">
      <w:pPr>
        <w:jc w:val="both"/>
        <w:rPr>
          <w:rFonts w:cs="Arial"/>
        </w:rPr>
      </w:pPr>
      <w:r>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75pt" equationxml="&lt;">
            <v:imagedata r:id="rId8" o:title="" chromakey="white"/>
          </v:shape>
        </w:pict>
      </w:r>
    </w:p>
    <w:p w:rsidR="005D031F" w:rsidRPr="00C162A5" w:rsidRDefault="005D031F" w:rsidP="005D031F">
      <w:pPr>
        <w:jc w:val="both"/>
        <w:rPr>
          <w:rFonts w:cs="Arial"/>
        </w:rPr>
      </w:pPr>
      <w:r w:rsidRPr="00C162A5">
        <w:rPr>
          <w:rFonts w:cs="Arial"/>
        </w:rPr>
        <w:t>VA = Valor Atualizado.</w:t>
      </w:r>
    </w:p>
    <w:p w:rsidR="005D031F" w:rsidRPr="00C162A5" w:rsidRDefault="005D031F" w:rsidP="005D031F">
      <w:pPr>
        <w:jc w:val="both"/>
        <w:rPr>
          <w:rFonts w:cs="Arial"/>
        </w:rPr>
      </w:pPr>
      <w:r w:rsidRPr="00C162A5">
        <w:rPr>
          <w:rFonts w:cs="Arial"/>
        </w:rPr>
        <w:t>VDI = Valor Inicial.</w:t>
      </w:r>
    </w:p>
    <w:p w:rsidR="005D031F" w:rsidRPr="00C162A5" w:rsidRDefault="005D031F" w:rsidP="005D031F">
      <w:pPr>
        <w:jc w:val="both"/>
        <w:rPr>
          <w:rFonts w:cs="Arial"/>
        </w:rPr>
      </w:pPr>
      <w:r w:rsidRPr="00C162A5">
        <w:rPr>
          <w:rFonts w:cs="Arial"/>
        </w:rPr>
        <w:t>INI = IGS-M/FGV na data inicial</w:t>
      </w:r>
    </w:p>
    <w:p w:rsidR="005D031F" w:rsidRPr="00C162A5" w:rsidRDefault="005D031F" w:rsidP="005D031F">
      <w:pPr>
        <w:jc w:val="both"/>
        <w:rPr>
          <w:rFonts w:cs="Arial"/>
        </w:rPr>
      </w:pPr>
      <w:r w:rsidRPr="00C162A5">
        <w:rPr>
          <w:rFonts w:cs="Arial"/>
        </w:rPr>
        <w:t>INF = IGPM</w:t>
      </w:r>
    </w:p>
    <w:p w:rsidR="005D031F" w:rsidRPr="00C162A5" w:rsidRDefault="005D031F" w:rsidP="005D031F">
      <w:pPr>
        <w:jc w:val="both"/>
        <w:rPr>
          <w:rFonts w:cs="Arial"/>
          <w:b/>
        </w:rPr>
      </w:pPr>
      <w:r w:rsidRPr="00C162A5">
        <w:rPr>
          <w:rFonts w:cs="Arial"/>
          <w:b/>
        </w:rPr>
        <w:t>Cláusula Décima Primeira – Do reajustamento de Preços:</w:t>
      </w:r>
    </w:p>
    <w:p w:rsidR="005D031F" w:rsidRPr="00C162A5" w:rsidRDefault="005D031F" w:rsidP="005D031F">
      <w:pPr>
        <w:jc w:val="both"/>
        <w:rPr>
          <w:rFonts w:cs="Arial"/>
        </w:rPr>
      </w:pPr>
      <w:r w:rsidRPr="00C162A5">
        <w:rPr>
          <w:rFonts w:cs="Arial"/>
        </w:rPr>
        <w:t>11.1 Os preços contratados manter-se-ão inalterados pelo período de vigência do presente contrato, admitida à revisão no caso de desequilíbrio da equação econômico-financeira inicial deste instrumento.</w:t>
      </w:r>
    </w:p>
    <w:p w:rsidR="005D031F" w:rsidRPr="00C162A5" w:rsidRDefault="005D031F" w:rsidP="005D031F">
      <w:pPr>
        <w:jc w:val="both"/>
        <w:rPr>
          <w:rFonts w:cs="Arial"/>
        </w:rPr>
      </w:pPr>
      <w:r w:rsidRPr="00C162A5">
        <w:rPr>
          <w:rFonts w:cs="Arial"/>
        </w:rPr>
        <w:t>11.1.1 Os preços contratados que sofrerem revisão não ultrapassarão aos preços praticados no mercado, mantendo-se a diferença percentual apurada entre o valor originalmente constante da proposta e aquele vigente no mercado à época da assinatura do contrato.</w:t>
      </w:r>
    </w:p>
    <w:p w:rsidR="005D031F" w:rsidRPr="00C162A5" w:rsidRDefault="005D031F" w:rsidP="005D031F">
      <w:pPr>
        <w:jc w:val="both"/>
        <w:rPr>
          <w:rFonts w:cs="Arial"/>
        </w:rPr>
      </w:pPr>
      <w:r w:rsidRPr="00C162A5">
        <w:rPr>
          <w:rFonts w:cs="Arial"/>
        </w:rPr>
        <w:t>11.1.2 Serão considerados compatíveis com os de mercado os preços contratados que forem iguais ou inferiores à medida daqueles apurados pelo setor competente desta Prefeitura Municipal.</w:t>
      </w:r>
    </w:p>
    <w:p w:rsidR="005D031F" w:rsidRPr="00C162A5" w:rsidRDefault="005D031F" w:rsidP="005D031F">
      <w:pPr>
        <w:jc w:val="both"/>
        <w:rPr>
          <w:rFonts w:cs="Arial"/>
          <w:b/>
        </w:rPr>
      </w:pPr>
      <w:r w:rsidRPr="00C162A5">
        <w:rPr>
          <w:rFonts w:cs="Arial"/>
          <w:b/>
        </w:rPr>
        <w:t>Cláusula Décima Segunda – Da alteração contratual:</w:t>
      </w:r>
    </w:p>
    <w:p w:rsidR="005D031F" w:rsidRPr="00C162A5" w:rsidRDefault="005D031F" w:rsidP="005D031F">
      <w:pPr>
        <w:jc w:val="both"/>
        <w:rPr>
          <w:rFonts w:cs="Arial"/>
        </w:rPr>
      </w:pPr>
      <w:r w:rsidRPr="00C162A5">
        <w:rPr>
          <w:rFonts w:cs="Arial"/>
        </w:rPr>
        <w:t>12.1 O contrato poderá ser alterado nos termos do art. 65 da Lei nº 8.666/93, mediante as devidas justificativas. A referida alteração, caso haja, será realizada de termo de aditamento.</w:t>
      </w:r>
    </w:p>
    <w:p w:rsidR="005D031F" w:rsidRPr="00C162A5" w:rsidRDefault="005D031F" w:rsidP="005D031F">
      <w:pPr>
        <w:jc w:val="both"/>
        <w:rPr>
          <w:rFonts w:cs="Arial"/>
          <w:b/>
        </w:rPr>
      </w:pPr>
    </w:p>
    <w:p w:rsidR="005D031F" w:rsidRPr="00C162A5" w:rsidRDefault="005D031F" w:rsidP="005D031F">
      <w:pPr>
        <w:jc w:val="both"/>
        <w:rPr>
          <w:rFonts w:cs="Arial"/>
          <w:b/>
        </w:rPr>
      </w:pPr>
      <w:r w:rsidRPr="00C162A5">
        <w:rPr>
          <w:rFonts w:cs="Arial"/>
          <w:b/>
        </w:rPr>
        <w:t>Cláusula Décima Terceira – Da fiscalização:</w:t>
      </w:r>
    </w:p>
    <w:p w:rsidR="005D031F" w:rsidRPr="00C162A5" w:rsidRDefault="005D031F" w:rsidP="005D031F">
      <w:pPr>
        <w:jc w:val="both"/>
        <w:rPr>
          <w:rFonts w:cs="Arial"/>
        </w:rPr>
      </w:pPr>
      <w:r w:rsidRPr="00C162A5">
        <w:rPr>
          <w:rFonts w:cs="Arial"/>
        </w:rPr>
        <w:t>13.1 A contratada exercerá a fiscalização do objeto ora licitado, sob a supervisão da contratante.</w:t>
      </w:r>
    </w:p>
    <w:p w:rsidR="005D031F" w:rsidRPr="00C162A5" w:rsidRDefault="005D031F" w:rsidP="005D031F">
      <w:pPr>
        <w:jc w:val="both"/>
        <w:rPr>
          <w:rFonts w:cs="Arial"/>
        </w:rPr>
      </w:pPr>
      <w:r w:rsidRPr="00C162A5">
        <w:rPr>
          <w:rFonts w:cs="Arial"/>
          <w:b/>
        </w:rPr>
        <w:t>Parágrafo Único</w:t>
      </w:r>
      <w:r w:rsidRPr="00C162A5">
        <w:rPr>
          <w:rFonts w:cs="Arial"/>
        </w:rPr>
        <w:t xml:space="preserve"> – Á fiscalização fica assegurado o direito de:</w:t>
      </w:r>
    </w:p>
    <w:p w:rsidR="005D031F" w:rsidRPr="00C162A5" w:rsidRDefault="005D031F" w:rsidP="005D031F">
      <w:pPr>
        <w:pStyle w:val="PargrafodaLista"/>
        <w:numPr>
          <w:ilvl w:val="0"/>
          <w:numId w:val="32"/>
        </w:numPr>
        <w:jc w:val="both"/>
        <w:rPr>
          <w:rFonts w:ascii="Arial" w:hAnsi="Arial" w:cs="Arial"/>
          <w:sz w:val="22"/>
          <w:szCs w:val="22"/>
        </w:rPr>
      </w:pPr>
      <w:r w:rsidRPr="00C162A5">
        <w:rPr>
          <w:rFonts w:ascii="Arial" w:hAnsi="Arial" w:cs="Arial"/>
          <w:sz w:val="22"/>
          <w:szCs w:val="22"/>
        </w:rPr>
        <w:t>Solicitar à contratada a substituição imediata ou afastamento de qualquer de seus empregados, por ineficiências, incompetências, má conduta, falta de respeito com as pessoas ou terceiros;</w:t>
      </w:r>
    </w:p>
    <w:p w:rsidR="005D031F" w:rsidRPr="00C162A5" w:rsidRDefault="005D031F" w:rsidP="005D031F">
      <w:pPr>
        <w:pStyle w:val="PargrafodaLista"/>
        <w:numPr>
          <w:ilvl w:val="0"/>
          <w:numId w:val="32"/>
        </w:numPr>
        <w:jc w:val="both"/>
        <w:rPr>
          <w:rFonts w:ascii="Arial" w:hAnsi="Arial" w:cs="Arial"/>
          <w:sz w:val="22"/>
          <w:szCs w:val="22"/>
        </w:rPr>
      </w:pPr>
      <w:r w:rsidRPr="00C162A5">
        <w:rPr>
          <w:rFonts w:ascii="Arial" w:hAnsi="Arial" w:cs="Arial"/>
          <w:sz w:val="22"/>
          <w:szCs w:val="22"/>
        </w:rPr>
        <w:t>Os esclarecimentos solicitados pela fiscalização deverão ser prestados imediatamente, salvo se depender de modificação de cálculo ou teste, hipótese me que será fixado um prazo de acordo com a complexidade do caso;</w:t>
      </w:r>
    </w:p>
    <w:p w:rsidR="005D031F" w:rsidRPr="00C162A5" w:rsidRDefault="005D031F" w:rsidP="005D031F">
      <w:pPr>
        <w:pStyle w:val="PargrafodaLista"/>
        <w:numPr>
          <w:ilvl w:val="0"/>
          <w:numId w:val="32"/>
        </w:numPr>
        <w:jc w:val="both"/>
        <w:rPr>
          <w:rFonts w:ascii="Arial" w:hAnsi="Arial" w:cs="Arial"/>
          <w:sz w:val="22"/>
          <w:szCs w:val="22"/>
        </w:rPr>
      </w:pPr>
      <w:r w:rsidRPr="00C162A5">
        <w:rPr>
          <w:rFonts w:ascii="Arial" w:hAnsi="Arial" w:cs="Arial"/>
          <w:sz w:val="22"/>
          <w:szCs w:val="22"/>
        </w:rPr>
        <w:t>O exercício de fiscalização pela contratante, não excluirá ou reduzirá a responsabilidade da contratada.</w:t>
      </w:r>
    </w:p>
    <w:p w:rsidR="005D031F" w:rsidRPr="00C162A5" w:rsidRDefault="005D031F" w:rsidP="005D031F">
      <w:pPr>
        <w:jc w:val="both"/>
        <w:rPr>
          <w:rFonts w:cs="Arial"/>
          <w:b/>
        </w:rPr>
      </w:pPr>
      <w:r w:rsidRPr="00C162A5">
        <w:rPr>
          <w:rFonts w:cs="Arial"/>
          <w:b/>
        </w:rPr>
        <w:lastRenderedPageBreak/>
        <w:t>Cláusula Décima Quarta – Do reconhecimento dos direitos, obrigações e responsabilidades das partes:</w:t>
      </w:r>
    </w:p>
    <w:p w:rsidR="005D031F" w:rsidRPr="00C162A5" w:rsidRDefault="005D031F" w:rsidP="005D031F">
      <w:pPr>
        <w:jc w:val="both"/>
        <w:rPr>
          <w:rFonts w:cs="Arial"/>
        </w:rPr>
      </w:pPr>
      <w:r w:rsidRPr="00C162A5">
        <w:rPr>
          <w:rFonts w:cs="Arial"/>
        </w:rPr>
        <w:t>14.1 Constituem direitos da contratante, receber o objeto deste contrato nas condições avençadas e da contratada perceber o valor ajustado na forma e prazo convencionados.</w:t>
      </w:r>
    </w:p>
    <w:p w:rsidR="005D031F" w:rsidRPr="00C162A5" w:rsidRDefault="005D031F" w:rsidP="005D031F">
      <w:pPr>
        <w:jc w:val="both"/>
        <w:rPr>
          <w:rFonts w:cs="Arial"/>
        </w:rPr>
      </w:pPr>
      <w:r w:rsidRPr="00C162A5">
        <w:rPr>
          <w:rFonts w:cs="Arial"/>
        </w:rPr>
        <w:t>14.2 Constituem obrigações e responsabilidades da contratante:</w:t>
      </w:r>
    </w:p>
    <w:p w:rsidR="005D031F" w:rsidRPr="00C162A5" w:rsidRDefault="005D031F" w:rsidP="005D031F">
      <w:pPr>
        <w:jc w:val="both"/>
        <w:rPr>
          <w:rFonts w:cs="Arial"/>
        </w:rPr>
      </w:pPr>
      <w:r w:rsidRPr="00C162A5">
        <w:rPr>
          <w:rFonts w:cs="Arial"/>
        </w:rPr>
        <w:t>14.2.1 Efetuar o pagamento dos serviços executados pela contratada, de acordo com o estabelecido neste contrato.</w:t>
      </w:r>
    </w:p>
    <w:p w:rsidR="005D031F" w:rsidRPr="00C162A5" w:rsidRDefault="005D031F" w:rsidP="005D031F">
      <w:pPr>
        <w:jc w:val="both"/>
        <w:rPr>
          <w:rFonts w:cs="Arial"/>
        </w:rPr>
      </w:pPr>
      <w:r w:rsidRPr="00C162A5">
        <w:rPr>
          <w:rFonts w:cs="Arial"/>
        </w:rPr>
        <w:t>14.2.2 Comunicar imediatamente à contratada qualquer irregularidade ou falha manifestada na execução do serviço, para que sejam adotadas as medidas corretivas necessárias.</w:t>
      </w:r>
    </w:p>
    <w:p w:rsidR="005D031F" w:rsidRPr="00C162A5" w:rsidRDefault="005D031F" w:rsidP="005D031F">
      <w:pPr>
        <w:jc w:val="both"/>
        <w:rPr>
          <w:rFonts w:cs="Arial"/>
        </w:rPr>
      </w:pPr>
      <w:r w:rsidRPr="00C162A5">
        <w:rPr>
          <w:rFonts w:cs="Arial"/>
        </w:rPr>
        <w:t xml:space="preserve">14.2.3 Acompanhar e fiscalizar o </w:t>
      </w:r>
      <w:r>
        <w:rPr>
          <w:rFonts w:cs="Arial"/>
        </w:rPr>
        <w:t>fiel cumprimento deste contrato, por meio de fiscal nomeado para este fim pela Administração pública.</w:t>
      </w:r>
    </w:p>
    <w:p w:rsidR="005D031F" w:rsidRPr="00C162A5" w:rsidRDefault="005D031F" w:rsidP="005D031F">
      <w:pPr>
        <w:jc w:val="both"/>
        <w:rPr>
          <w:rFonts w:cs="Arial"/>
        </w:rPr>
      </w:pPr>
      <w:r w:rsidRPr="00C162A5">
        <w:rPr>
          <w:rFonts w:cs="Arial"/>
        </w:rPr>
        <w:t>14.3 Constituem obrigações da contratada:</w:t>
      </w:r>
    </w:p>
    <w:p w:rsidR="005D031F" w:rsidRPr="00C162A5" w:rsidRDefault="005D031F" w:rsidP="005D031F">
      <w:pPr>
        <w:jc w:val="both"/>
        <w:rPr>
          <w:rFonts w:cs="Arial"/>
        </w:rPr>
      </w:pPr>
      <w:r w:rsidRPr="00C162A5">
        <w:rPr>
          <w:rFonts w:cs="Arial"/>
        </w:rPr>
        <w:t>14.3.1 Executar os serviços do presente contrato em estrita consonância com os seus dispositivos e com a sua proposta;</w:t>
      </w:r>
    </w:p>
    <w:p w:rsidR="005D031F" w:rsidRPr="00C162A5" w:rsidRDefault="005D031F" w:rsidP="005D031F">
      <w:pPr>
        <w:jc w:val="both"/>
        <w:rPr>
          <w:rFonts w:cs="Arial"/>
        </w:rPr>
      </w:pPr>
      <w:r w:rsidRPr="00C162A5">
        <w:rPr>
          <w:rFonts w:cs="Arial"/>
        </w:rPr>
        <w:t>14.3.2 Observar todas as formalidades legais exigidas no contrato e seus anexos;</w:t>
      </w:r>
    </w:p>
    <w:p w:rsidR="005D031F" w:rsidRPr="00C162A5" w:rsidRDefault="005D031F" w:rsidP="005D031F">
      <w:pPr>
        <w:jc w:val="both"/>
        <w:rPr>
          <w:rFonts w:cs="Arial"/>
        </w:rPr>
      </w:pPr>
      <w:r w:rsidRPr="00C162A5">
        <w:rPr>
          <w:rFonts w:cs="Arial"/>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5D031F" w:rsidRPr="00C162A5" w:rsidRDefault="005D031F" w:rsidP="005D031F">
      <w:pPr>
        <w:jc w:val="both"/>
        <w:rPr>
          <w:rFonts w:cs="Arial"/>
        </w:rPr>
      </w:pPr>
      <w:r w:rsidRPr="00C162A5">
        <w:rPr>
          <w:rFonts w:cs="Arial"/>
        </w:rPr>
        <w:t>14.3.4 Comunicar à contratante, imediatamente, qualquer ocorrência ou anormalidade que venha a interferir na execução dos serviços;</w:t>
      </w:r>
    </w:p>
    <w:p w:rsidR="005D031F" w:rsidRPr="00C162A5" w:rsidRDefault="005D031F" w:rsidP="005D031F">
      <w:pPr>
        <w:jc w:val="both"/>
        <w:rPr>
          <w:rFonts w:cs="Arial"/>
        </w:rPr>
      </w:pPr>
      <w:r w:rsidRPr="00C162A5">
        <w:rPr>
          <w:rFonts w:cs="Arial"/>
        </w:rPr>
        <w:t>14.3.5 Prestar todos os esclarecimentos que forem solicitados pela contratante;</w:t>
      </w:r>
    </w:p>
    <w:p w:rsidR="005D031F" w:rsidRPr="00C162A5" w:rsidRDefault="005D031F" w:rsidP="005D031F">
      <w:pPr>
        <w:jc w:val="both"/>
        <w:rPr>
          <w:rFonts w:cs="Arial"/>
        </w:rPr>
      </w:pPr>
      <w:r w:rsidRPr="00C162A5">
        <w:rPr>
          <w:rFonts w:cs="Arial"/>
        </w:rPr>
        <w:t>14.3.6 Atentar aos encargos trabalhistas, previdenciários, fiscais e comerciais decorrentes da execução do presente contrato;</w:t>
      </w:r>
    </w:p>
    <w:p w:rsidR="005D031F" w:rsidRPr="00C162A5" w:rsidRDefault="005D031F" w:rsidP="005D031F">
      <w:pPr>
        <w:jc w:val="both"/>
        <w:rPr>
          <w:rFonts w:cs="Arial"/>
        </w:rPr>
      </w:pPr>
      <w:r w:rsidRPr="00C162A5">
        <w:rPr>
          <w:rFonts w:cs="Arial"/>
        </w:rPr>
        <w:t>14.3.7 Serão de direta e exclusiva responsabilidade da contratada quaisquer acidentes que porventura ocorram com as profissionais que estejam executando os serviços.</w:t>
      </w:r>
    </w:p>
    <w:p w:rsidR="005D031F" w:rsidRPr="00C162A5" w:rsidRDefault="005D031F" w:rsidP="005D031F">
      <w:pPr>
        <w:jc w:val="both"/>
        <w:rPr>
          <w:rFonts w:cs="Arial"/>
        </w:rPr>
      </w:pPr>
      <w:r w:rsidRPr="00C162A5">
        <w:rPr>
          <w:rFonts w:cs="Arial"/>
        </w:rPr>
        <w:t>14.3.8 Atender, imediatamente, todas as solicitações da fiscalização da contratante, relativamente à execução do contrato.</w:t>
      </w:r>
    </w:p>
    <w:p w:rsidR="005D031F" w:rsidRPr="00C162A5" w:rsidRDefault="005D031F" w:rsidP="005D031F">
      <w:pPr>
        <w:jc w:val="both"/>
        <w:rPr>
          <w:rFonts w:cs="Arial"/>
          <w:b/>
        </w:rPr>
      </w:pPr>
      <w:r w:rsidRPr="00C162A5">
        <w:rPr>
          <w:rFonts w:cs="Arial"/>
          <w:b/>
        </w:rPr>
        <w:t>14.4 Constituem responsabilidades da contratada:</w:t>
      </w:r>
    </w:p>
    <w:p w:rsidR="005D031F" w:rsidRPr="00C162A5" w:rsidRDefault="005D031F" w:rsidP="005D031F">
      <w:pPr>
        <w:jc w:val="both"/>
        <w:rPr>
          <w:rFonts w:cs="Arial"/>
        </w:rPr>
      </w:pPr>
      <w:r w:rsidRPr="00C162A5">
        <w:rPr>
          <w:rFonts w:cs="Arial"/>
        </w:rPr>
        <w:t>14.4.1 Todo e qualquer dano que causar à contratante, ou a terceiros, ainda que culposo praticado por seus prepostos, empregado ou mandatário, não excluindo ou reduzindo essa responsabilidade a fiscalização ou acompanhamento pela contratante;</w:t>
      </w:r>
    </w:p>
    <w:p w:rsidR="005D031F" w:rsidRPr="00C162A5" w:rsidRDefault="005D031F" w:rsidP="005D031F">
      <w:pPr>
        <w:jc w:val="both"/>
        <w:rPr>
          <w:rFonts w:cs="Arial"/>
        </w:rPr>
      </w:pPr>
      <w:r w:rsidRPr="00C162A5">
        <w:rPr>
          <w:rFonts w:cs="Arial"/>
        </w:rPr>
        <w:t>14.4.2 Toda e qualquer tipo de autuação ou ação que venha a sofrer em decorrência da prestação de serviços em questão, bem como pelos contratos de trabalho de seus empregados, mesmo nos casos que envolvam eventuais decisões judiciais, eximindo a contratante de qualquer solidariedade ou responsabilidade;</w:t>
      </w:r>
    </w:p>
    <w:p w:rsidR="005D031F" w:rsidRPr="00C162A5" w:rsidRDefault="005D031F" w:rsidP="005D031F">
      <w:pPr>
        <w:jc w:val="both"/>
        <w:rPr>
          <w:rFonts w:cs="Arial"/>
        </w:rPr>
      </w:pPr>
      <w:r w:rsidRPr="00C162A5">
        <w:rPr>
          <w:rFonts w:cs="Arial"/>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5D031F" w:rsidRPr="00C162A5" w:rsidRDefault="005D031F" w:rsidP="005D031F">
      <w:pPr>
        <w:jc w:val="both"/>
        <w:rPr>
          <w:rFonts w:cs="Arial"/>
        </w:rPr>
      </w:pPr>
      <w:r w:rsidRPr="00C162A5">
        <w:rPr>
          <w:rFonts w:cs="Arial"/>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5D031F" w:rsidRPr="00C162A5" w:rsidRDefault="005D031F" w:rsidP="005D031F">
      <w:pPr>
        <w:jc w:val="both"/>
        <w:rPr>
          <w:rFonts w:cs="Arial"/>
        </w:rPr>
      </w:pPr>
      <w:r w:rsidRPr="00C162A5">
        <w:rPr>
          <w:rFonts w:cs="Arial"/>
        </w:rPr>
        <w:t xml:space="preserve">14.4.5 O valor a ser ressarcido à contratante nos casos de prejuízos em que a contratada for responsabilizada será apurado utilizando-se o índice IGP-M – Índice Geral de Preços de Mercado, da </w:t>
      </w:r>
      <w:r w:rsidRPr="00C162A5">
        <w:rPr>
          <w:rFonts w:cs="Arial"/>
        </w:rPr>
        <w:lastRenderedPageBreak/>
        <w:t>Fundação Getúlio Vargas, obtido no período compreendido entre a data da ocorrência do fato que deu causa ao prejuízo e a data do efetivo ressarcimento à contratante, utilizando-se a seguinte fórmula:</w:t>
      </w:r>
    </w:p>
    <w:p w:rsidR="005D031F" w:rsidRPr="00C162A5" w:rsidRDefault="00C8504B" w:rsidP="005D031F">
      <w:pPr>
        <w:jc w:val="both"/>
        <w:rPr>
          <w:rFonts w:cs="Arial"/>
        </w:rPr>
      </w:pPr>
      <w:r>
        <w:rPr>
          <w:rFonts w:cs="Arial"/>
        </w:rPr>
        <w:pict>
          <v:shape id="_x0000_i1026" type="#_x0000_t75" style="width:121.5pt;height:27.75pt" equationxml="&lt;">
            <v:imagedata r:id="rId8" o:title="" chromakey="white"/>
          </v:shape>
        </w:pict>
      </w:r>
    </w:p>
    <w:p w:rsidR="005D031F" w:rsidRPr="00C162A5" w:rsidRDefault="005D031F" w:rsidP="005D031F">
      <w:pPr>
        <w:jc w:val="both"/>
        <w:rPr>
          <w:rFonts w:cs="Arial"/>
        </w:rPr>
      </w:pPr>
      <w:r w:rsidRPr="00C162A5">
        <w:rPr>
          <w:rFonts w:cs="Arial"/>
        </w:rPr>
        <w:t>VA = Valor Atualizado.</w:t>
      </w:r>
    </w:p>
    <w:p w:rsidR="005D031F" w:rsidRPr="00C162A5" w:rsidRDefault="005D031F" w:rsidP="005D031F">
      <w:pPr>
        <w:jc w:val="both"/>
        <w:rPr>
          <w:rFonts w:cs="Arial"/>
        </w:rPr>
      </w:pPr>
      <w:r w:rsidRPr="00C162A5">
        <w:rPr>
          <w:rFonts w:cs="Arial"/>
        </w:rPr>
        <w:t>VDI = Valor Inicial.</w:t>
      </w:r>
    </w:p>
    <w:p w:rsidR="005D031F" w:rsidRPr="00C162A5" w:rsidRDefault="005D031F" w:rsidP="005D031F">
      <w:pPr>
        <w:jc w:val="both"/>
        <w:rPr>
          <w:rFonts w:cs="Arial"/>
        </w:rPr>
      </w:pPr>
      <w:r w:rsidRPr="00C162A5">
        <w:rPr>
          <w:rFonts w:cs="Arial"/>
        </w:rPr>
        <w:t>INI = IGP-M/FGV do mês em que ocorreu o prejuízo (índice inicial).</w:t>
      </w:r>
    </w:p>
    <w:p w:rsidR="005D031F" w:rsidRPr="00C162A5" w:rsidRDefault="005D031F" w:rsidP="005D031F">
      <w:pPr>
        <w:jc w:val="both"/>
        <w:rPr>
          <w:rFonts w:cs="Arial"/>
        </w:rPr>
      </w:pPr>
      <w:r w:rsidRPr="00C162A5">
        <w:rPr>
          <w:rFonts w:cs="Arial"/>
        </w:rPr>
        <w:t>INF = IGP-M/FGV do mês de ressarcimento (índice final).</w:t>
      </w:r>
    </w:p>
    <w:p w:rsidR="005D031F" w:rsidRPr="00C162A5" w:rsidRDefault="005D031F" w:rsidP="005D031F">
      <w:pPr>
        <w:jc w:val="both"/>
        <w:rPr>
          <w:rFonts w:cs="Arial"/>
        </w:rPr>
      </w:pPr>
      <w:r w:rsidRPr="00C162A5">
        <w:rPr>
          <w:rFonts w:cs="Arial"/>
          <w:bCs/>
          <w:shd w:val="clear" w:color="auto" w:fill="FEFFFE"/>
          <w:lang w:bidi="he-IL"/>
        </w:rPr>
        <w:t>14.4.5.6</w:t>
      </w:r>
      <w:r w:rsidRPr="00C162A5">
        <w:rPr>
          <w:rFonts w:cs="Arial"/>
          <w:b/>
          <w:bCs/>
          <w:shd w:val="clear" w:color="auto" w:fill="FEFFFE"/>
          <w:lang w:bidi="he-IL"/>
        </w:rPr>
        <w:t xml:space="preserve"> - </w:t>
      </w:r>
      <w:r w:rsidRPr="00C162A5">
        <w:rPr>
          <w:rFonts w:cs="Arial"/>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5D031F" w:rsidRPr="00C162A5" w:rsidRDefault="005D031F" w:rsidP="005D031F">
      <w:pPr>
        <w:jc w:val="both"/>
        <w:rPr>
          <w:rFonts w:cs="Arial"/>
        </w:rPr>
      </w:pPr>
      <w:r w:rsidRPr="00C162A5">
        <w:rPr>
          <w:rFonts w:cs="Arial"/>
        </w:rPr>
        <w:t xml:space="preserve">AF = [(1 + IPCN100) N/30-1] x VP, onde: </w:t>
      </w:r>
    </w:p>
    <w:p w:rsidR="005D031F" w:rsidRPr="00C162A5" w:rsidRDefault="005D031F" w:rsidP="005D031F">
      <w:pPr>
        <w:jc w:val="both"/>
        <w:rPr>
          <w:rFonts w:cs="Arial"/>
          <w:shd w:val="clear" w:color="auto" w:fill="FEFFFE"/>
          <w:lang w:bidi="he-IL"/>
        </w:rPr>
      </w:pPr>
      <w:r w:rsidRPr="00C162A5">
        <w:rPr>
          <w:rFonts w:cs="Arial"/>
          <w:shd w:val="clear" w:color="auto" w:fill="FEFFFE"/>
          <w:lang w:bidi="he-IL"/>
        </w:rPr>
        <w:t xml:space="preserve">AF = atualização financeira; </w:t>
      </w:r>
    </w:p>
    <w:p w:rsidR="005D031F" w:rsidRPr="00C162A5" w:rsidRDefault="005D031F" w:rsidP="005D031F">
      <w:pPr>
        <w:jc w:val="both"/>
        <w:rPr>
          <w:rFonts w:cs="Arial"/>
        </w:rPr>
      </w:pPr>
      <w:r w:rsidRPr="00C162A5">
        <w:rPr>
          <w:rFonts w:cs="Arial"/>
        </w:rPr>
        <w:t xml:space="preserve">IPCA = percentual atribuído ao índice de Preços ao Consumidor Amplo, com </w:t>
      </w:r>
      <w:r w:rsidRPr="00C162A5">
        <w:rPr>
          <w:rFonts w:cs="Arial"/>
        </w:rPr>
        <w:br/>
        <w:t xml:space="preserve">vigência a partir da data do adimplemento da etapa; </w:t>
      </w:r>
    </w:p>
    <w:p w:rsidR="005D031F" w:rsidRPr="00C162A5" w:rsidRDefault="005D031F" w:rsidP="005D031F">
      <w:pPr>
        <w:jc w:val="both"/>
        <w:rPr>
          <w:rFonts w:cs="Arial"/>
        </w:rPr>
      </w:pPr>
      <w:r w:rsidRPr="00C162A5">
        <w:rPr>
          <w:rFonts w:cs="Arial"/>
        </w:rPr>
        <w:t xml:space="preserve">N = número de dias entre a data do adimplemento da etapa e a do efetivo pagamento; </w:t>
      </w:r>
    </w:p>
    <w:p w:rsidR="005D031F" w:rsidRPr="00C162A5" w:rsidRDefault="005D031F" w:rsidP="005D031F">
      <w:pPr>
        <w:jc w:val="both"/>
        <w:rPr>
          <w:rFonts w:cs="Arial"/>
        </w:rPr>
      </w:pPr>
      <w:r w:rsidRPr="00C162A5">
        <w:rPr>
          <w:rFonts w:cs="Arial"/>
        </w:rPr>
        <w:t>VP = valor da etapa a ser paga, igual ao principal mais o reajuste.</w:t>
      </w:r>
    </w:p>
    <w:p w:rsidR="005D031F" w:rsidRPr="00C162A5" w:rsidRDefault="005D031F" w:rsidP="005D031F">
      <w:pPr>
        <w:jc w:val="both"/>
        <w:rPr>
          <w:rFonts w:cs="Arial"/>
        </w:rPr>
      </w:pPr>
      <w:r w:rsidRPr="00C162A5">
        <w:rPr>
          <w:rFonts w:cs="Arial"/>
        </w:rPr>
        <w:t>14.5 A contratada reconhece os direitos da contratante em aplicar as penalidades previstas em lei no caso de rescisão administrativa deste contrato decorrente de inexecução total ou parcial do mesmo.</w:t>
      </w:r>
    </w:p>
    <w:p w:rsidR="005D031F" w:rsidRPr="00C162A5" w:rsidRDefault="005D031F" w:rsidP="005D031F">
      <w:pPr>
        <w:jc w:val="both"/>
        <w:rPr>
          <w:rFonts w:cs="Arial"/>
          <w:b/>
        </w:rPr>
      </w:pPr>
      <w:r w:rsidRPr="00C162A5">
        <w:rPr>
          <w:rFonts w:cs="Arial"/>
          <w:b/>
        </w:rPr>
        <w:t>Cláusula Décima Quinta – Da rescisão do contrato:</w:t>
      </w:r>
    </w:p>
    <w:p w:rsidR="005D031F" w:rsidRPr="00C162A5" w:rsidRDefault="005D031F" w:rsidP="005D031F">
      <w:pPr>
        <w:jc w:val="both"/>
        <w:rPr>
          <w:rFonts w:cs="Arial"/>
        </w:rPr>
      </w:pPr>
      <w:r w:rsidRPr="00C162A5">
        <w:rPr>
          <w:rFonts w:cs="Arial"/>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5D031F" w:rsidRPr="00C162A5" w:rsidRDefault="005D031F" w:rsidP="005D031F">
      <w:pPr>
        <w:jc w:val="both"/>
        <w:rPr>
          <w:rFonts w:cs="Arial"/>
          <w:b/>
        </w:rPr>
      </w:pPr>
      <w:r w:rsidRPr="00C162A5">
        <w:rPr>
          <w:rFonts w:cs="Arial"/>
          <w:b/>
        </w:rPr>
        <w:t>Cláusula Décima Sexta – Das penalidades:</w:t>
      </w:r>
    </w:p>
    <w:p w:rsidR="005D031F" w:rsidRPr="00C162A5" w:rsidRDefault="005D031F" w:rsidP="005D031F">
      <w:pPr>
        <w:jc w:val="both"/>
        <w:rPr>
          <w:rFonts w:cs="Arial"/>
        </w:rPr>
      </w:pPr>
      <w:r w:rsidRPr="00C162A5">
        <w:rPr>
          <w:rFonts w:cs="Arial"/>
        </w:rPr>
        <w:t>16.1 Pelo descumprimento das obrigações assumidas, garantida a prévia defesa em processo regular, a empresa fornecedora ficará sujeito às seguintes penalidades, sem prejuízos das demais cominações aplicáveis:</w:t>
      </w:r>
    </w:p>
    <w:p w:rsidR="005D031F" w:rsidRPr="00C162A5" w:rsidRDefault="005D031F" w:rsidP="005D031F">
      <w:pPr>
        <w:jc w:val="both"/>
        <w:rPr>
          <w:rFonts w:cs="Arial"/>
        </w:rPr>
      </w:pPr>
      <w:r w:rsidRPr="00C162A5">
        <w:rPr>
          <w:rFonts w:cs="Arial"/>
        </w:rPr>
        <w:t>I – Advertência;</w:t>
      </w:r>
    </w:p>
    <w:p w:rsidR="005D031F" w:rsidRPr="00C162A5" w:rsidRDefault="005D031F" w:rsidP="005D031F">
      <w:pPr>
        <w:jc w:val="both"/>
        <w:rPr>
          <w:rFonts w:cs="Arial"/>
        </w:rPr>
      </w:pPr>
      <w:r w:rsidRPr="00C162A5">
        <w:rPr>
          <w:rFonts w:cs="Arial"/>
        </w:rPr>
        <w:t>II – Multa;</w:t>
      </w:r>
    </w:p>
    <w:p w:rsidR="005D031F" w:rsidRPr="00C162A5" w:rsidRDefault="005D031F" w:rsidP="005D031F">
      <w:pPr>
        <w:jc w:val="both"/>
        <w:rPr>
          <w:rFonts w:cs="Arial"/>
        </w:rPr>
      </w:pPr>
      <w:r w:rsidRPr="00C162A5">
        <w:rPr>
          <w:rFonts w:cs="Arial"/>
        </w:rPr>
        <w:t>III – Suspensão temporária para licitar e contratar com a contratante;</w:t>
      </w:r>
    </w:p>
    <w:p w:rsidR="005D031F" w:rsidRPr="00C162A5" w:rsidRDefault="005D031F" w:rsidP="005D031F">
      <w:pPr>
        <w:jc w:val="both"/>
        <w:rPr>
          <w:rFonts w:cs="Arial"/>
        </w:rPr>
      </w:pPr>
      <w:r w:rsidRPr="00C162A5">
        <w:rPr>
          <w:rFonts w:cs="Arial"/>
        </w:rPr>
        <w:t>IV – Declaração de inidoneidade;</w:t>
      </w:r>
    </w:p>
    <w:p w:rsidR="005D031F" w:rsidRPr="00C162A5" w:rsidRDefault="005D031F" w:rsidP="005D031F">
      <w:pPr>
        <w:jc w:val="both"/>
        <w:rPr>
          <w:rFonts w:cs="Arial"/>
        </w:rPr>
      </w:pPr>
      <w:r w:rsidRPr="00C162A5">
        <w:rPr>
          <w:rFonts w:cs="Arial"/>
        </w:rPr>
        <w:t>16.2 A penalidade de advertência será aplicada em caso de faltas ou descumprimento de cláusulas contratuais que não causem prejuízo à contratante e será publicada no Diário Oficial do Estado do Maranhão – DOE/MA.</w:t>
      </w:r>
    </w:p>
    <w:p w:rsidR="005D031F" w:rsidRPr="00C162A5" w:rsidRDefault="005D031F" w:rsidP="005D031F">
      <w:pPr>
        <w:jc w:val="both"/>
        <w:rPr>
          <w:rFonts w:cs="Arial"/>
        </w:rPr>
      </w:pPr>
      <w:r w:rsidRPr="00C162A5">
        <w:rPr>
          <w:rFonts w:cs="Arial"/>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5D031F" w:rsidRPr="00C162A5" w:rsidRDefault="005D031F" w:rsidP="005D031F">
      <w:pPr>
        <w:jc w:val="both"/>
        <w:rPr>
          <w:rFonts w:cs="Arial"/>
        </w:rPr>
      </w:pPr>
      <w:r w:rsidRPr="00C162A5">
        <w:rPr>
          <w:rFonts w:cs="Arial"/>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5D031F" w:rsidRPr="00C162A5" w:rsidRDefault="005D031F" w:rsidP="005D031F">
      <w:pPr>
        <w:jc w:val="both"/>
        <w:rPr>
          <w:rFonts w:cs="Arial"/>
        </w:rPr>
      </w:pPr>
      <w:r w:rsidRPr="00C162A5">
        <w:rPr>
          <w:rFonts w:cs="Arial"/>
        </w:rPr>
        <w:t>16.5 As multas previstas nos incisos dos itens 16.1 desta cláusula são aplicáveis simultaneamente ao desconto objeto do item 14.4.3 da cláusula décima quarta, sem prejuízo, ainda de outras cominações previstas neste instrumento.</w:t>
      </w:r>
    </w:p>
    <w:p w:rsidR="005D031F" w:rsidRPr="00C162A5" w:rsidRDefault="005D031F" w:rsidP="005D031F">
      <w:pPr>
        <w:jc w:val="both"/>
        <w:rPr>
          <w:rFonts w:cs="Arial"/>
        </w:rPr>
      </w:pPr>
      <w:r w:rsidRPr="00C162A5">
        <w:rPr>
          <w:rFonts w:cs="Arial"/>
        </w:rPr>
        <w:lastRenderedPageBreak/>
        <w:t>16.6 A multa será descontada do valor da fatura, cobrada diretamente da contratada ou ainda judicialmente.</w:t>
      </w:r>
    </w:p>
    <w:p w:rsidR="005D031F" w:rsidRPr="00C162A5" w:rsidRDefault="005D031F" w:rsidP="005D031F">
      <w:pPr>
        <w:jc w:val="both"/>
        <w:rPr>
          <w:rFonts w:cs="Arial"/>
        </w:rPr>
      </w:pPr>
      <w:r w:rsidRPr="00C162A5">
        <w:rPr>
          <w:rFonts w:cs="Arial"/>
        </w:rPr>
        <w:t>16.7 A penalidade de suspenção temporária para licitar e contratar com a contratante, pelo prazo de 05 (cinco) anos, será publicado no Diário Oficial do Estado do Maranhão – DOE/MA e poderá ser aplicada nos seguintes casos mesmo que desses fatos não resultem prejuízos a contratante:</w:t>
      </w:r>
    </w:p>
    <w:p w:rsidR="005D031F" w:rsidRPr="00C162A5" w:rsidRDefault="005D031F" w:rsidP="005D031F">
      <w:pPr>
        <w:jc w:val="both"/>
        <w:rPr>
          <w:rFonts w:cs="Arial"/>
        </w:rPr>
      </w:pPr>
      <w:r w:rsidRPr="00C162A5">
        <w:rPr>
          <w:rFonts w:cs="Arial"/>
        </w:rPr>
        <w:t>16.7.1 Reincidência de descumprimento de prazo contratual;</w:t>
      </w:r>
    </w:p>
    <w:p w:rsidR="005D031F" w:rsidRPr="00C162A5" w:rsidRDefault="005D031F" w:rsidP="005D031F">
      <w:pPr>
        <w:jc w:val="both"/>
        <w:rPr>
          <w:rFonts w:cs="Arial"/>
        </w:rPr>
      </w:pPr>
      <w:r w:rsidRPr="00C162A5">
        <w:rPr>
          <w:rFonts w:cs="Arial"/>
        </w:rPr>
        <w:t>16.7.2 Descumprimento total ou parcial de obrigação contratual;</w:t>
      </w:r>
    </w:p>
    <w:p w:rsidR="005D031F" w:rsidRPr="00C162A5" w:rsidRDefault="005D031F" w:rsidP="005D031F">
      <w:pPr>
        <w:jc w:val="both"/>
        <w:rPr>
          <w:rFonts w:cs="Arial"/>
        </w:rPr>
      </w:pPr>
      <w:r w:rsidRPr="00C162A5">
        <w:rPr>
          <w:rFonts w:cs="Arial"/>
        </w:rPr>
        <w:t>16.7.3 Rescisão do contrato.</w:t>
      </w:r>
    </w:p>
    <w:p w:rsidR="005D031F" w:rsidRPr="00C162A5" w:rsidRDefault="005D031F" w:rsidP="005D031F">
      <w:pPr>
        <w:jc w:val="both"/>
        <w:rPr>
          <w:rFonts w:cs="Arial"/>
        </w:rPr>
      </w:pPr>
      <w:r w:rsidRPr="00C162A5">
        <w:rPr>
          <w:rFonts w:cs="Arial"/>
        </w:rPr>
        <w:t>16.8 A penalidade de declaração de inidoneidade poderá ser proposta se a contratada:</w:t>
      </w:r>
    </w:p>
    <w:p w:rsidR="005D031F" w:rsidRPr="00C162A5" w:rsidRDefault="005D031F" w:rsidP="005D031F">
      <w:pPr>
        <w:jc w:val="both"/>
        <w:rPr>
          <w:rFonts w:cs="Arial"/>
        </w:rPr>
      </w:pPr>
      <w:r w:rsidRPr="00C162A5">
        <w:rPr>
          <w:rFonts w:cs="Arial"/>
        </w:rPr>
        <w:t>16.8.1 Descumprir ou cumprir parcialmente obrigação contratual, desde que desses fatos resultem prejuízos a contratante;</w:t>
      </w:r>
    </w:p>
    <w:p w:rsidR="005D031F" w:rsidRPr="00C162A5" w:rsidRDefault="005D031F" w:rsidP="005D031F">
      <w:pPr>
        <w:jc w:val="both"/>
        <w:rPr>
          <w:rFonts w:cs="Arial"/>
        </w:rPr>
      </w:pPr>
      <w:r w:rsidRPr="00C162A5">
        <w:rPr>
          <w:rFonts w:cs="Arial"/>
        </w:rPr>
        <w:t>16.8.2 Sofrer condenação definitiva de fraude fiscal no recolhimento de quaisquer tributos, ou deixar de cumprir suas obrigações fiscais ou para fiscais;</w:t>
      </w:r>
    </w:p>
    <w:p w:rsidR="005D031F" w:rsidRPr="00C162A5" w:rsidRDefault="005D031F" w:rsidP="005D031F">
      <w:pPr>
        <w:jc w:val="both"/>
        <w:rPr>
          <w:rFonts w:cs="Arial"/>
        </w:rPr>
      </w:pPr>
      <w:r w:rsidRPr="00C162A5">
        <w:rPr>
          <w:rFonts w:cs="Arial"/>
        </w:rPr>
        <w:t>16.8.3 Tiver praticado atos ilícitos visando frustrar os objetivos da licitação.</w:t>
      </w:r>
    </w:p>
    <w:p w:rsidR="005D031F" w:rsidRPr="00C162A5" w:rsidRDefault="005D031F" w:rsidP="005D031F">
      <w:pPr>
        <w:jc w:val="both"/>
        <w:rPr>
          <w:rFonts w:cs="Arial"/>
        </w:rPr>
      </w:pPr>
      <w:r w:rsidRPr="00C162A5">
        <w:rPr>
          <w:rFonts w:cs="Arial"/>
        </w:rPr>
        <w:t>16.9 A sanções previstas nos incisos I, III e IV do item 16.1, poderão ser aplicadas juntamente com a do inciso II do item 16.1 desta cláusula.</w:t>
      </w:r>
    </w:p>
    <w:p w:rsidR="005D031F" w:rsidRPr="00C162A5" w:rsidRDefault="005D031F" w:rsidP="005D031F">
      <w:pPr>
        <w:jc w:val="both"/>
        <w:rPr>
          <w:rFonts w:cs="Arial"/>
        </w:rPr>
      </w:pPr>
      <w:r w:rsidRPr="00C162A5">
        <w:rPr>
          <w:rFonts w:cs="Arial"/>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5D031F" w:rsidRPr="00C162A5" w:rsidRDefault="005D031F" w:rsidP="005D031F">
      <w:pPr>
        <w:jc w:val="both"/>
        <w:rPr>
          <w:rFonts w:cs="Arial"/>
        </w:rPr>
      </w:pPr>
      <w:r w:rsidRPr="00C162A5">
        <w:rPr>
          <w:rFonts w:cs="Arial"/>
        </w:rPr>
        <w:t>16.11 A penalidade de declaração de inidoneidade, implica na impossibilidade da contratada de se relacionar com a contratante.</w:t>
      </w:r>
    </w:p>
    <w:p w:rsidR="005D031F" w:rsidRPr="00C162A5" w:rsidRDefault="005D031F" w:rsidP="005D031F">
      <w:pPr>
        <w:jc w:val="both"/>
        <w:rPr>
          <w:rFonts w:cs="Arial"/>
          <w:b/>
        </w:rPr>
      </w:pPr>
      <w:r w:rsidRPr="00C162A5">
        <w:rPr>
          <w:rFonts w:cs="Arial"/>
          <w:b/>
        </w:rPr>
        <w:t>Cláusula Décima Sétima – Dos ilícitos penais:</w:t>
      </w:r>
    </w:p>
    <w:p w:rsidR="005D031F" w:rsidRPr="00C162A5" w:rsidRDefault="005D031F" w:rsidP="005D031F">
      <w:pPr>
        <w:jc w:val="both"/>
        <w:rPr>
          <w:rFonts w:cs="Arial"/>
        </w:rPr>
      </w:pPr>
      <w:r w:rsidRPr="00C162A5">
        <w:rPr>
          <w:rFonts w:cs="Arial"/>
        </w:rPr>
        <w:t>17.1 As infrações penais tipificadas na Lei nº 8.666/93 e suas alterações posteriores serão objeto de processo judicial na forma legalmente prevista, sem prejuízo das demais cominações aplicáveis.</w:t>
      </w:r>
    </w:p>
    <w:p w:rsidR="005D031F" w:rsidRPr="00C162A5" w:rsidRDefault="005D031F" w:rsidP="005D031F">
      <w:pPr>
        <w:jc w:val="both"/>
        <w:rPr>
          <w:rFonts w:cs="Arial"/>
          <w:b/>
        </w:rPr>
      </w:pPr>
      <w:r w:rsidRPr="00C162A5">
        <w:rPr>
          <w:rFonts w:cs="Arial"/>
          <w:b/>
        </w:rPr>
        <w:t>Cláusula Décima Oitava – Da troca eventual de documentos:</w:t>
      </w:r>
    </w:p>
    <w:p w:rsidR="005D031F" w:rsidRPr="00C162A5" w:rsidRDefault="005D031F" w:rsidP="005D031F">
      <w:pPr>
        <w:jc w:val="both"/>
        <w:rPr>
          <w:rFonts w:cs="Arial"/>
        </w:rPr>
      </w:pPr>
      <w:r w:rsidRPr="00C162A5">
        <w:rPr>
          <w:rFonts w:cs="Arial"/>
        </w:rPr>
        <w:t>18.1 A troca eventual de documentos entre a contratante e a contratada será realizada através de protocolo</w:t>
      </w:r>
    </w:p>
    <w:p w:rsidR="005D031F" w:rsidRPr="00C162A5" w:rsidRDefault="005D031F" w:rsidP="005D031F">
      <w:pPr>
        <w:jc w:val="both"/>
        <w:rPr>
          <w:rFonts w:cs="Arial"/>
        </w:rPr>
      </w:pPr>
      <w:r w:rsidRPr="00C162A5">
        <w:rPr>
          <w:rFonts w:cs="Arial"/>
        </w:rPr>
        <w:t>18.1.1 Nenhuma outra forma será considerada como prova de entrega de documentos.</w:t>
      </w:r>
    </w:p>
    <w:p w:rsidR="005D031F" w:rsidRPr="00C162A5" w:rsidRDefault="005D031F" w:rsidP="005D031F">
      <w:pPr>
        <w:jc w:val="both"/>
        <w:rPr>
          <w:rFonts w:cs="Arial"/>
          <w:b/>
        </w:rPr>
      </w:pPr>
      <w:r w:rsidRPr="00C162A5">
        <w:rPr>
          <w:rFonts w:cs="Arial"/>
          <w:b/>
        </w:rPr>
        <w:t>Cláusula Décima Nona – Dos casos omissos:</w:t>
      </w:r>
    </w:p>
    <w:p w:rsidR="005D031F" w:rsidRPr="00C162A5" w:rsidRDefault="005D031F" w:rsidP="005D031F">
      <w:pPr>
        <w:jc w:val="both"/>
        <w:rPr>
          <w:rFonts w:cs="Arial"/>
        </w:rPr>
      </w:pPr>
      <w:r w:rsidRPr="00C162A5">
        <w:rPr>
          <w:rFonts w:cs="Arial"/>
        </w:rPr>
        <w:t xml:space="preserve">19.1 Os casos omissos serão resolvidos às luzes da Lei </w:t>
      </w:r>
      <w:r>
        <w:rPr>
          <w:rFonts w:cs="Arial"/>
        </w:rPr>
        <w:t xml:space="preserve">Federal </w:t>
      </w:r>
      <w:r w:rsidRPr="00C162A5">
        <w:rPr>
          <w:rFonts w:cs="Arial"/>
        </w:rPr>
        <w:t>nº 8.666/93 com suas alterações posteriores, e dos princípios gerais de direito.</w:t>
      </w:r>
    </w:p>
    <w:p w:rsidR="005D031F" w:rsidRPr="00C162A5" w:rsidRDefault="005D031F" w:rsidP="005D031F">
      <w:pPr>
        <w:jc w:val="both"/>
        <w:rPr>
          <w:rFonts w:cs="Arial"/>
          <w:b/>
        </w:rPr>
      </w:pPr>
      <w:r w:rsidRPr="00C162A5">
        <w:rPr>
          <w:rFonts w:cs="Arial"/>
          <w:b/>
        </w:rPr>
        <w:t>Cláusula Vigésima – Da publicação resumida deste instrumento:</w:t>
      </w:r>
    </w:p>
    <w:p w:rsidR="005D031F" w:rsidRPr="00C162A5" w:rsidRDefault="005D031F" w:rsidP="005D031F">
      <w:pPr>
        <w:jc w:val="both"/>
        <w:rPr>
          <w:rFonts w:cs="Arial"/>
        </w:rPr>
      </w:pPr>
      <w:r w:rsidRPr="00C162A5">
        <w:rPr>
          <w:rFonts w:cs="Arial"/>
        </w:rPr>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5D031F" w:rsidRPr="00C162A5" w:rsidRDefault="005D031F" w:rsidP="005D031F">
      <w:pPr>
        <w:jc w:val="both"/>
        <w:rPr>
          <w:rFonts w:cs="Arial"/>
          <w:b/>
        </w:rPr>
      </w:pPr>
      <w:r w:rsidRPr="00C162A5">
        <w:rPr>
          <w:rFonts w:cs="Arial"/>
          <w:b/>
        </w:rPr>
        <w:t>Cláusula Vigésima Primeira – Do foro:</w:t>
      </w:r>
    </w:p>
    <w:p w:rsidR="005D031F" w:rsidRPr="00C162A5" w:rsidRDefault="005D031F" w:rsidP="005D031F">
      <w:pPr>
        <w:jc w:val="both"/>
        <w:rPr>
          <w:rFonts w:cs="Arial"/>
        </w:rPr>
      </w:pPr>
      <w:r w:rsidRPr="00C162A5">
        <w:rPr>
          <w:rFonts w:cs="Arial"/>
        </w:rPr>
        <w:t xml:space="preserve">21.1 Fica eleito o foro da Comarca de </w:t>
      </w:r>
      <w:r>
        <w:rPr>
          <w:rFonts w:cs="Arial"/>
        </w:rPr>
        <w:t>SÃO PEDRO DA AGUA BRANCA</w:t>
      </w:r>
      <w:r w:rsidRPr="00C162A5">
        <w:rPr>
          <w:rFonts w:cs="Arial"/>
        </w:rPr>
        <w:t xml:space="preserve"> - MA, para dirimir quaisquer dúvidas oriundas da interpretação deste contrato com exclusão de qualquer outro, por mais privilegiado que seja.</w:t>
      </w:r>
    </w:p>
    <w:p w:rsidR="005D031F" w:rsidRPr="00C162A5" w:rsidRDefault="005D031F" w:rsidP="005D031F">
      <w:pPr>
        <w:jc w:val="both"/>
        <w:rPr>
          <w:rFonts w:cs="Arial"/>
        </w:rPr>
      </w:pPr>
      <w:r w:rsidRPr="00C162A5">
        <w:rPr>
          <w:rFonts w:cs="Arial"/>
        </w:rPr>
        <w:t xml:space="preserve">E, por estarem juntos e contratados, as partes assinam o presente instrumento contratual, que foi impresso em </w:t>
      </w:r>
      <w:r>
        <w:rPr>
          <w:rFonts w:cs="Arial"/>
        </w:rPr>
        <w:t>0</w:t>
      </w:r>
      <w:r w:rsidRPr="00C162A5">
        <w:rPr>
          <w:rFonts w:cs="Arial"/>
        </w:rPr>
        <w:t>3 (três) vias de igual teor, na presença de duas testemunhas para que surtam seus legais e jurídicos efeitos.</w:t>
      </w:r>
    </w:p>
    <w:p w:rsidR="005D031F" w:rsidRPr="00C162A5" w:rsidRDefault="005D031F" w:rsidP="005D031F">
      <w:pPr>
        <w:jc w:val="center"/>
        <w:rPr>
          <w:rFonts w:cs="Arial"/>
        </w:rPr>
      </w:pPr>
    </w:p>
    <w:p w:rsidR="005D031F" w:rsidRPr="00C162A5" w:rsidRDefault="005D031F" w:rsidP="005D031F">
      <w:pPr>
        <w:jc w:val="center"/>
        <w:rPr>
          <w:rFonts w:cs="Arial"/>
        </w:rPr>
      </w:pPr>
      <w:r>
        <w:rPr>
          <w:rFonts w:cs="Arial"/>
        </w:rPr>
        <w:t>SÃO PEDRO DA AGUA BRANCA</w:t>
      </w:r>
      <w:r w:rsidRPr="00C162A5">
        <w:rPr>
          <w:rFonts w:cs="Arial"/>
        </w:rPr>
        <w:t xml:space="preserve"> - </w:t>
      </w:r>
      <w:proofErr w:type="gramStart"/>
      <w:r w:rsidRPr="00C162A5">
        <w:rPr>
          <w:rFonts w:cs="Arial"/>
        </w:rPr>
        <w:t xml:space="preserve">MA, </w:t>
      </w:r>
      <w:r>
        <w:rPr>
          <w:rFonts w:cs="Arial"/>
        </w:rPr>
        <w:t xml:space="preserve"> de</w:t>
      </w:r>
      <w:proofErr w:type="gramEnd"/>
      <w:r>
        <w:rPr>
          <w:rFonts w:cs="Arial"/>
        </w:rPr>
        <w:t xml:space="preserve"> </w:t>
      </w:r>
      <w:r w:rsidR="008F1F14">
        <w:rPr>
          <w:rFonts w:cs="Arial"/>
        </w:rPr>
        <w:t>2018</w:t>
      </w:r>
      <w:r w:rsidRPr="00C162A5">
        <w:rPr>
          <w:rFonts w:cs="Arial"/>
        </w:rPr>
        <w:t>.</w:t>
      </w:r>
    </w:p>
    <w:p w:rsidR="005D031F" w:rsidRPr="00C162A5" w:rsidRDefault="005D031F" w:rsidP="005D031F">
      <w:pPr>
        <w:jc w:val="center"/>
        <w:rPr>
          <w:rFonts w:cs="Arial"/>
        </w:rPr>
      </w:pPr>
    </w:p>
    <w:p w:rsidR="005D031F" w:rsidRDefault="005D031F" w:rsidP="005D031F">
      <w:pPr>
        <w:jc w:val="center"/>
        <w:rPr>
          <w:rFonts w:cs="Arial"/>
        </w:rPr>
      </w:pPr>
    </w:p>
    <w:p w:rsidR="005D031F" w:rsidRPr="00C162A5" w:rsidRDefault="005D031F" w:rsidP="005D031F">
      <w:pPr>
        <w:jc w:val="center"/>
        <w:rPr>
          <w:rFonts w:cs="Arial"/>
        </w:rPr>
      </w:pPr>
    </w:p>
    <w:p w:rsidR="005D031F" w:rsidRPr="00C162A5" w:rsidRDefault="008742D4" w:rsidP="005D031F">
      <w:pPr>
        <w:jc w:val="center"/>
        <w:rPr>
          <w:rFonts w:cs="Arial"/>
          <w:b/>
        </w:rPr>
      </w:pPr>
      <w:proofErr w:type="spellStart"/>
      <w:r>
        <w:rPr>
          <w:rFonts w:cs="Arial"/>
          <w:b/>
        </w:rPr>
        <w:t>Gilsimar</w:t>
      </w:r>
      <w:proofErr w:type="spellEnd"/>
      <w:r>
        <w:rPr>
          <w:rFonts w:cs="Arial"/>
          <w:b/>
        </w:rPr>
        <w:t xml:space="preserve"> Ferreira Pereira</w:t>
      </w:r>
    </w:p>
    <w:p w:rsidR="005D031F" w:rsidRPr="00C162A5" w:rsidRDefault="005D031F" w:rsidP="005D031F">
      <w:pPr>
        <w:jc w:val="center"/>
        <w:rPr>
          <w:rFonts w:cs="Arial"/>
          <w:b/>
        </w:rPr>
      </w:pPr>
      <w:r w:rsidRPr="00C162A5">
        <w:rPr>
          <w:rFonts w:cs="Arial"/>
          <w:b/>
        </w:rPr>
        <w:t>Prefeit</w:t>
      </w:r>
      <w:r>
        <w:rPr>
          <w:rFonts w:cs="Arial"/>
          <w:b/>
        </w:rPr>
        <w:t>o</w:t>
      </w:r>
      <w:r w:rsidRPr="00C162A5">
        <w:rPr>
          <w:rFonts w:cs="Arial"/>
          <w:b/>
        </w:rPr>
        <w:t xml:space="preserve"> Municipal</w:t>
      </w:r>
    </w:p>
    <w:p w:rsidR="005D031F" w:rsidRPr="00C162A5" w:rsidRDefault="005D031F" w:rsidP="005D031F">
      <w:pPr>
        <w:jc w:val="center"/>
        <w:rPr>
          <w:rFonts w:cs="Arial"/>
          <w:b/>
        </w:rPr>
      </w:pPr>
      <w:r w:rsidRPr="00C162A5">
        <w:rPr>
          <w:rFonts w:cs="Arial"/>
          <w:b/>
        </w:rPr>
        <w:t>CONTRATANTE</w:t>
      </w:r>
    </w:p>
    <w:p w:rsidR="005D031F" w:rsidRDefault="005D031F" w:rsidP="005D031F">
      <w:pPr>
        <w:jc w:val="center"/>
        <w:rPr>
          <w:rFonts w:cs="Arial"/>
          <w:b/>
        </w:rPr>
      </w:pPr>
    </w:p>
    <w:p w:rsidR="005D031F" w:rsidRPr="00C162A5" w:rsidRDefault="005D031F" w:rsidP="005D031F">
      <w:pPr>
        <w:jc w:val="center"/>
        <w:rPr>
          <w:rFonts w:cs="Arial"/>
          <w:b/>
        </w:rPr>
      </w:pPr>
    </w:p>
    <w:p w:rsidR="005D031F" w:rsidRPr="00C162A5" w:rsidRDefault="005D031F" w:rsidP="005D031F">
      <w:pPr>
        <w:jc w:val="center"/>
        <w:rPr>
          <w:rFonts w:cs="Arial"/>
          <w:b/>
        </w:rPr>
      </w:pPr>
    </w:p>
    <w:p w:rsidR="005D031F" w:rsidRPr="00C162A5" w:rsidRDefault="005D031F" w:rsidP="005D031F">
      <w:pPr>
        <w:jc w:val="center"/>
        <w:rPr>
          <w:rFonts w:cs="Arial"/>
          <w:b/>
        </w:rPr>
      </w:pPr>
      <w:r w:rsidRPr="00C162A5">
        <w:rPr>
          <w:rFonts w:cs="Arial"/>
          <w:b/>
        </w:rPr>
        <w:t>CONTRATADA</w:t>
      </w:r>
    </w:p>
    <w:p w:rsidR="005D031F" w:rsidRDefault="005D031F" w:rsidP="005D031F">
      <w:pPr>
        <w:jc w:val="both"/>
        <w:rPr>
          <w:rFonts w:cs="Arial"/>
          <w:b/>
        </w:rPr>
      </w:pPr>
    </w:p>
    <w:p w:rsidR="005D031F" w:rsidRDefault="005D031F" w:rsidP="005D031F">
      <w:pPr>
        <w:jc w:val="both"/>
        <w:rPr>
          <w:rFonts w:cs="Arial"/>
          <w:b/>
        </w:rPr>
      </w:pPr>
    </w:p>
    <w:p w:rsidR="005D031F" w:rsidRDefault="005D031F" w:rsidP="005D031F">
      <w:pPr>
        <w:jc w:val="both"/>
        <w:rPr>
          <w:rFonts w:cs="Arial"/>
          <w:b/>
        </w:rPr>
      </w:pPr>
    </w:p>
    <w:p w:rsidR="005D031F" w:rsidRDefault="005D031F" w:rsidP="005D031F">
      <w:pPr>
        <w:jc w:val="both"/>
        <w:rPr>
          <w:rFonts w:cs="Arial"/>
          <w:b/>
        </w:rPr>
      </w:pPr>
    </w:p>
    <w:p w:rsidR="005D031F" w:rsidRDefault="005D031F" w:rsidP="005D031F">
      <w:pPr>
        <w:jc w:val="both"/>
        <w:rPr>
          <w:rFonts w:cs="Arial"/>
          <w:b/>
        </w:rPr>
      </w:pPr>
    </w:p>
    <w:p w:rsidR="005D031F" w:rsidRDefault="005D031F" w:rsidP="005D031F">
      <w:pPr>
        <w:jc w:val="both"/>
        <w:rPr>
          <w:rFonts w:cs="Arial"/>
          <w:b/>
        </w:rPr>
      </w:pPr>
    </w:p>
    <w:p w:rsidR="005D031F" w:rsidRDefault="005D031F" w:rsidP="005D031F">
      <w:pPr>
        <w:jc w:val="both"/>
        <w:rPr>
          <w:rFonts w:cs="Arial"/>
          <w:b/>
        </w:rPr>
      </w:pPr>
    </w:p>
    <w:p w:rsidR="005D031F" w:rsidRDefault="005D031F" w:rsidP="005D031F">
      <w:pPr>
        <w:jc w:val="both"/>
        <w:rPr>
          <w:rFonts w:cs="Arial"/>
          <w:b/>
        </w:rPr>
      </w:pPr>
    </w:p>
    <w:p w:rsidR="005D031F" w:rsidRPr="00C162A5" w:rsidRDefault="005D031F" w:rsidP="005D031F">
      <w:pPr>
        <w:jc w:val="both"/>
        <w:rPr>
          <w:rFonts w:cs="Arial"/>
          <w:b/>
        </w:rPr>
      </w:pPr>
      <w:r w:rsidRPr="00C162A5">
        <w:rPr>
          <w:rFonts w:cs="Arial"/>
          <w:b/>
        </w:rPr>
        <w:t>Testemunhas:</w:t>
      </w:r>
    </w:p>
    <w:p w:rsidR="005D031F" w:rsidRPr="00C162A5" w:rsidRDefault="005D031F" w:rsidP="005D031F">
      <w:pPr>
        <w:jc w:val="both"/>
        <w:rPr>
          <w:rFonts w:cs="Arial"/>
        </w:rPr>
      </w:pPr>
    </w:p>
    <w:p w:rsidR="005D031F" w:rsidRPr="00C162A5" w:rsidRDefault="005D031F" w:rsidP="005D031F">
      <w:pPr>
        <w:jc w:val="both"/>
        <w:rPr>
          <w:rFonts w:cs="Arial"/>
        </w:rPr>
      </w:pPr>
      <w:r w:rsidRPr="00C162A5">
        <w:rPr>
          <w:rFonts w:cs="Arial"/>
        </w:rPr>
        <w:t>Nome: ___________________________________________</w:t>
      </w:r>
    </w:p>
    <w:p w:rsidR="005D031F" w:rsidRPr="00C162A5" w:rsidRDefault="005D031F" w:rsidP="005D031F">
      <w:pPr>
        <w:jc w:val="both"/>
        <w:rPr>
          <w:rFonts w:cs="Arial"/>
        </w:rPr>
      </w:pPr>
    </w:p>
    <w:p w:rsidR="005D031F" w:rsidRPr="00C162A5" w:rsidRDefault="005D031F" w:rsidP="005D031F">
      <w:pPr>
        <w:jc w:val="both"/>
        <w:rPr>
          <w:rFonts w:cs="Arial"/>
        </w:rPr>
      </w:pPr>
      <w:proofErr w:type="gramStart"/>
      <w:r w:rsidRPr="00C162A5">
        <w:rPr>
          <w:rFonts w:cs="Arial"/>
        </w:rPr>
        <w:t>CPF.:</w:t>
      </w:r>
      <w:proofErr w:type="gramEnd"/>
      <w:r w:rsidRPr="00C162A5">
        <w:rPr>
          <w:rFonts w:cs="Arial"/>
        </w:rPr>
        <w:t xml:space="preserve"> ___________________________________________</w:t>
      </w:r>
    </w:p>
    <w:p w:rsidR="005D031F" w:rsidRPr="00C162A5" w:rsidRDefault="005D031F" w:rsidP="005D031F">
      <w:pPr>
        <w:jc w:val="both"/>
        <w:rPr>
          <w:rFonts w:cs="Arial"/>
        </w:rPr>
      </w:pPr>
    </w:p>
    <w:p w:rsidR="005D031F" w:rsidRPr="00C162A5" w:rsidRDefault="005D031F" w:rsidP="005D031F">
      <w:pPr>
        <w:jc w:val="both"/>
        <w:rPr>
          <w:rFonts w:cs="Arial"/>
        </w:rPr>
      </w:pPr>
      <w:r w:rsidRPr="00C162A5">
        <w:rPr>
          <w:rFonts w:cs="Arial"/>
        </w:rPr>
        <w:t>Nome: ___________________________________________</w:t>
      </w:r>
    </w:p>
    <w:p w:rsidR="005D031F" w:rsidRPr="00C162A5" w:rsidRDefault="005D031F" w:rsidP="005D031F">
      <w:pPr>
        <w:jc w:val="both"/>
        <w:rPr>
          <w:rFonts w:cs="Arial"/>
        </w:rPr>
      </w:pPr>
    </w:p>
    <w:p w:rsidR="005D031F" w:rsidRPr="00C162A5" w:rsidRDefault="005D031F" w:rsidP="005D031F">
      <w:pPr>
        <w:jc w:val="both"/>
        <w:rPr>
          <w:rFonts w:cs="Arial"/>
        </w:rPr>
      </w:pPr>
      <w:r w:rsidRPr="00C162A5">
        <w:rPr>
          <w:rFonts w:cs="Arial"/>
        </w:rPr>
        <w:t xml:space="preserve"> </w:t>
      </w:r>
      <w:proofErr w:type="gramStart"/>
      <w:r w:rsidRPr="00C162A5">
        <w:rPr>
          <w:rFonts w:cs="Arial"/>
        </w:rPr>
        <w:t>CPF.:</w:t>
      </w:r>
      <w:proofErr w:type="gramEnd"/>
      <w:r w:rsidRPr="00C162A5">
        <w:rPr>
          <w:rFonts w:cs="Arial"/>
        </w:rPr>
        <w:t xml:space="preserve"> ___________________________________________</w:t>
      </w:r>
    </w:p>
    <w:p w:rsidR="005D031F" w:rsidRDefault="005D031F" w:rsidP="005D031F">
      <w:pPr>
        <w:pStyle w:val="Recuodecorpodetexto"/>
        <w:tabs>
          <w:tab w:val="left" w:pos="-2880"/>
        </w:tabs>
        <w:ind w:left="4536"/>
        <w:rPr>
          <w:rFonts w:ascii="Times New Roman" w:hAnsi="Times New Roman"/>
          <w:b/>
        </w:rPr>
      </w:pPr>
    </w:p>
    <w:p w:rsidR="005D031F" w:rsidRDefault="005D031F" w:rsidP="005D031F">
      <w:pPr>
        <w:pStyle w:val="Recuodecorpodetexto"/>
        <w:tabs>
          <w:tab w:val="left" w:pos="-2880"/>
        </w:tabs>
        <w:ind w:left="4536"/>
        <w:rPr>
          <w:rFonts w:ascii="Times New Roman" w:hAnsi="Times New Roman"/>
          <w:b/>
        </w:rPr>
      </w:pPr>
    </w:p>
    <w:p w:rsidR="005D031F" w:rsidRDefault="005D031F" w:rsidP="005D031F">
      <w:pPr>
        <w:pStyle w:val="Recuodecorpodetexto"/>
        <w:tabs>
          <w:tab w:val="left" w:pos="-2880"/>
        </w:tabs>
        <w:ind w:left="4536"/>
        <w:rPr>
          <w:rFonts w:ascii="Times New Roman" w:hAnsi="Times New Roman"/>
          <w:b/>
        </w:rPr>
      </w:pPr>
    </w:p>
    <w:p w:rsidR="00735614" w:rsidRDefault="00735614" w:rsidP="005D031F">
      <w:pPr>
        <w:pStyle w:val="Recuodecorpodetexto"/>
        <w:tabs>
          <w:tab w:val="left" w:pos="-2880"/>
        </w:tabs>
        <w:ind w:left="4536"/>
        <w:rPr>
          <w:rFonts w:ascii="Times New Roman" w:hAnsi="Times New Roman"/>
          <w:b/>
        </w:rPr>
      </w:pPr>
    </w:p>
    <w:p w:rsidR="00735614" w:rsidRDefault="00735614" w:rsidP="005D031F">
      <w:pPr>
        <w:pStyle w:val="Recuodecorpodetexto"/>
        <w:tabs>
          <w:tab w:val="left" w:pos="-2880"/>
        </w:tabs>
        <w:ind w:left="4536"/>
        <w:rPr>
          <w:rFonts w:ascii="Times New Roman" w:hAnsi="Times New Roman"/>
          <w:b/>
        </w:rPr>
      </w:pPr>
    </w:p>
    <w:p w:rsidR="00735614" w:rsidRDefault="00735614" w:rsidP="005D031F">
      <w:pPr>
        <w:pStyle w:val="Recuodecorpodetexto"/>
        <w:tabs>
          <w:tab w:val="left" w:pos="-2880"/>
        </w:tabs>
        <w:ind w:left="4536"/>
        <w:rPr>
          <w:rFonts w:ascii="Times New Roman" w:hAnsi="Times New Roman"/>
          <w:b/>
        </w:rPr>
      </w:pPr>
    </w:p>
    <w:p w:rsidR="00735614" w:rsidRDefault="00735614" w:rsidP="005D031F">
      <w:pPr>
        <w:pStyle w:val="Recuodecorpodetexto"/>
        <w:tabs>
          <w:tab w:val="left" w:pos="-2880"/>
        </w:tabs>
        <w:ind w:left="4536"/>
        <w:rPr>
          <w:rFonts w:ascii="Times New Roman" w:hAnsi="Times New Roman"/>
          <w:b/>
        </w:rPr>
      </w:pPr>
    </w:p>
    <w:p w:rsidR="00735614" w:rsidRDefault="00735614" w:rsidP="005D031F">
      <w:pPr>
        <w:pStyle w:val="Recuodecorpodetexto"/>
        <w:tabs>
          <w:tab w:val="left" w:pos="-2880"/>
        </w:tabs>
        <w:ind w:left="4536"/>
        <w:rPr>
          <w:rFonts w:ascii="Times New Roman" w:hAnsi="Times New Roman"/>
          <w:b/>
        </w:rPr>
      </w:pPr>
    </w:p>
    <w:p w:rsidR="00735614" w:rsidRDefault="00735614" w:rsidP="005D031F">
      <w:pPr>
        <w:pStyle w:val="Recuodecorpodetexto"/>
        <w:tabs>
          <w:tab w:val="left" w:pos="-2880"/>
        </w:tabs>
        <w:ind w:left="4536"/>
        <w:rPr>
          <w:rFonts w:ascii="Times New Roman" w:hAnsi="Times New Roman"/>
          <w:b/>
        </w:rPr>
      </w:pPr>
    </w:p>
    <w:p w:rsidR="00735614" w:rsidRDefault="00735614" w:rsidP="005D031F">
      <w:pPr>
        <w:pStyle w:val="Recuodecorpodetexto"/>
        <w:tabs>
          <w:tab w:val="left" w:pos="-2880"/>
        </w:tabs>
        <w:ind w:left="4536"/>
        <w:rPr>
          <w:rFonts w:ascii="Times New Roman" w:hAnsi="Times New Roman"/>
          <w:b/>
        </w:rPr>
      </w:pPr>
    </w:p>
    <w:p w:rsidR="00735614" w:rsidRDefault="00735614" w:rsidP="005D031F">
      <w:pPr>
        <w:pStyle w:val="Recuodecorpodetexto"/>
        <w:tabs>
          <w:tab w:val="left" w:pos="-2880"/>
        </w:tabs>
        <w:ind w:left="4536"/>
        <w:rPr>
          <w:rFonts w:ascii="Times New Roman" w:hAnsi="Times New Roman"/>
          <w:b/>
        </w:rPr>
      </w:pPr>
    </w:p>
    <w:p w:rsidR="00735614" w:rsidRDefault="00735614" w:rsidP="005D031F">
      <w:pPr>
        <w:pStyle w:val="Recuodecorpodetexto"/>
        <w:tabs>
          <w:tab w:val="left" w:pos="-2880"/>
        </w:tabs>
        <w:ind w:left="4536"/>
        <w:rPr>
          <w:rFonts w:ascii="Times New Roman" w:hAnsi="Times New Roman"/>
          <w:b/>
        </w:rPr>
      </w:pPr>
    </w:p>
    <w:p w:rsidR="00735614" w:rsidRDefault="00735614" w:rsidP="005D031F">
      <w:pPr>
        <w:pStyle w:val="Recuodecorpodetexto"/>
        <w:tabs>
          <w:tab w:val="left" w:pos="-2880"/>
        </w:tabs>
        <w:ind w:left="4536"/>
        <w:rPr>
          <w:rFonts w:ascii="Times New Roman" w:hAnsi="Times New Roman"/>
          <w:b/>
        </w:rPr>
      </w:pPr>
    </w:p>
    <w:p w:rsidR="00735614" w:rsidRDefault="00735614" w:rsidP="005D031F">
      <w:pPr>
        <w:pStyle w:val="Recuodecorpodetexto"/>
        <w:tabs>
          <w:tab w:val="left" w:pos="-2880"/>
        </w:tabs>
        <w:ind w:left="4536"/>
        <w:rPr>
          <w:rFonts w:ascii="Times New Roman" w:hAnsi="Times New Roman"/>
          <w:b/>
        </w:rPr>
      </w:pPr>
    </w:p>
    <w:p w:rsidR="00735614" w:rsidRDefault="00735614" w:rsidP="005D031F">
      <w:pPr>
        <w:pStyle w:val="Recuodecorpodetexto"/>
        <w:tabs>
          <w:tab w:val="left" w:pos="-2880"/>
        </w:tabs>
        <w:ind w:left="4536"/>
        <w:rPr>
          <w:rFonts w:ascii="Times New Roman" w:hAnsi="Times New Roman"/>
          <w:b/>
        </w:rPr>
      </w:pPr>
    </w:p>
    <w:p w:rsidR="00735614" w:rsidRDefault="00735614" w:rsidP="005D031F">
      <w:pPr>
        <w:pStyle w:val="Recuodecorpodetexto"/>
        <w:tabs>
          <w:tab w:val="left" w:pos="-2880"/>
        </w:tabs>
        <w:ind w:left="4536"/>
        <w:rPr>
          <w:rFonts w:ascii="Times New Roman" w:hAnsi="Times New Roman"/>
          <w:b/>
        </w:rPr>
      </w:pPr>
    </w:p>
    <w:p w:rsidR="00735614" w:rsidRDefault="00735614" w:rsidP="005D031F">
      <w:pPr>
        <w:pStyle w:val="Recuodecorpodetexto"/>
        <w:tabs>
          <w:tab w:val="left" w:pos="-2880"/>
        </w:tabs>
        <w:ind w:left="4536"/>
        <w:rPr>
          <w:rFonts w:ascii="Times New Roman" w:hAnsi="Times New Roman"/>
          <w:b/>
        </w:rPr>
      </w:pPr>
    </w:p>
    <w:p w:rsidR="00735614" w:rsidRDefault="00735614" w:rsidP="005D031F">
      <w:pPr>
        <w:pStyle w:val="Recuodecorpodetexto"/>
        <w:tabs>
          <w:tab w:val="left" w:pos="-2880"/>
        </w:tabs>
        <w:ind w:left="4536"/>
        <w:rPr>
          <w:rFonts w:ascii="Times New Roman" w:hAnsi="Times New Roman"/>
          <w:b/>
        </w:rPr>
      </w:pPr>
    </w:p>
    <w:p w:rsidR="005D031F" w:rsidRDefault="00735614" w:rsidP="005D031F">
      <w:pPr>
        <w:autoSpaceDE w:val="0"/>
        <w:autoSpaceDN w:val="0"/>
        <w:adjustRightInd w:val="0"/>
        <w:jc w:val="center"/>
        <w:rPr>
          <w:rFonts w:ascii="Times New Roman" w:hAnsi="Times New Roman"/>
          <w:b/>
          <w:bCs/>
        </w:rPr>
      </w:pPr>
      <w:r>
        <w:rPr>
          <w:rFonts w:ascii="Times New Roman" w:hAnsi="Times New Roman"/>
          <w:b/>
          <w:bCs/>
        </w:rPr>
        <w:t>A</w:t>
      </w:r>
      <w:r w:rsidR="005D031F">
        <w:rPr>
          <w:rFonts w:ascii="Times New Roman" w:hAnsi="Times New Roman"/>
          <w:b/>
          <w:bCs/>
        </w:rPr>
        <w:t>N E X O VI</w:t>
      </w:r>
    </w:p>
    <w:p w:rsidR="005D031F" w:rsidRDefault="005D031F" w:rsidP="005D031F">
      <w:pPr>
        <w:autoSpaceDE w:val="0"/>
        <w:autoSpaceDN w:val="0"/>
        <w:adjustRightInd w:val="0"/>
        <w:jc w:val="both"/>
        <w:rPr>
          <w:rFonts w:ascii="Times New Roman" w:hAnsi="Times New Roman"/>
          <w:b/>
          <w:bCs/>
        </w:rPr>
      </w:pPr>
    </w:p>
    <w:p w:rsidR="005D031F" w:rsidRDefault="005D031F" w:rsidP="005D031F">
      <w:pPr>
        <w:autoSpaceDE w:val="0"/>
        <w:autoSpaceDN w:val="0"/>
        <w:adjustRightInd w:val="0"/>
        <w:jc w:val="both"/>
        <w:rPr>
          <w:rFonts w:ascii="Times New Roman" w:hAnsi="Times New Roman"/>
          <w:b/>
          <w:bCs/>
        </w:rPr>
      </w:pPr>
    </w:p>
    <w:p w:rsidR="005D031F" w:rsidRDefault="005D031F" w:rsidP="005D031F">
      <w:pPr>
        <w:autoSpaceDE w:val="0"/>
        <w:autoSpaceDN w:val="0"/>
        <w:adjustRightInd w:val="0"/>
        <w:jc w:val="both"/>
        <w:rPr>
          <w:rFonts w:ascii="Times New Roman" w:hAnsi="Times New Roman"/>
          <w:b/>
          <w:bCs/>
        </w:rPr>
      </w:pPr>
    </w:p>
    <w:p w:rsidR="005D031F" w:rsidRDefault="005D031F" w:rsidP="005D031F">
      <w:pPr>
        <w:autoSpaceDE w:val="0"/>
        <w:autoSpaceDN w:val="0"/>
        <w:adjustRightInd w:val="0"/>
        <w:jc w:val="both"/>
        <w:rPr>
          <w:rFonts w:ascii="Times New Roman" w:hAnsi="Times New Roman"/>
          <w:b/>
          <w:bCs/>
        </w:rPr>
      </w:pPr>
      <w:r>
        <w:rPr>
          <w:rFonts w:ascii="Times New Roman" w:hAnsi="Times New Roman"/>
          <w:b/>
          <w:bCs/>
        </w:rPr>
        <w:t>AUTORIZAÇÃO PARA REPRESENTAR PROPONENTE NA LICITAÇÃO</w:t>
      </w:r>
    </w:p>
    <w:p w:rsidR="005D031F" w:rsidRDefault="005D031F" w:rsidP="005D031F">
      <w:pPr>
        <w:autoSpaceDE w:val="0"/>
        <w:autoSpaceDN w:val="0"/>
        <w:adjustRightInd w:val="0"/>
        <w:jc w:val="both"/>
        <w:rPr>
          <w:rFonts w:ascii="Times New Roman" w:hAnsi="Times New Roman"/>
          <w:b/>
          <w:bCs/>
        </w:rPr>
      </w:pPr>
    </w:p>
    <w:p w:rsidR="005D031F" w:rsidRDefault="005D031F" w:rsidP="005D031F">
      <w:pPr>
        <w:autoSpaceDE w:val="0"/>
        <w:autoSpaceDN w:val="0"/>
        <w:adjustRightInd w:val="0"/>
        <w:jc w:val="both"/>
        <w:rPr>
          <w:rFonts w:ascii="Times New Roman" w:hAnsi="Times New Roman"/>
          <w:b/>
          <w:bCs/>
        </w:rPr>
      </w:pPr>
    </w:p>
    <w:p w:rsidR="005D031F" w:rsidRDefault="005D031F" w:rsidP="005D031F">
      <w:pPr>
        <w:autoSpaceDE w:val="0"/>
        <w:autoSpaceDN w:val="0"/>
        <w:adjustRightInd w:val="0"/>
        <w:jc w:val="both"/>
        <w:rPr>
          <w:rFonts w:ascii="Times New Roman" w:hAnsi="Times New Roman"/>
        </w:rPr>
      </w:pPr>
      <w:r>
        <w:rPr>
          <w:rFonts w:ascii="Times New Roman" w:hAnsi="Times New Roman"/>
        </w:rPr>
        <w:t xml:space="preserve">Através da presente, autorizamos o/a Sr/a............................................................................, portador/a da cédula de identidade RG n............... </w:t>
      </w:r>
      <w:proofErr w:type="gramStart"/>
      <w:r>
        <w:rPr>
          <w:rFonts w:ascii="Times New Roman" w:hAnsi="Times New Roman"/>
        </w:rPr>
        <w:t>e</w:t>
      </w:r>
      <w:proofErr w:type="gramEnd"/>
      <w:r>
        <w:rPr>
          <w:rFonts w:ascii="Times New Roman" w:hAnsi="Times New Roman"/>
        </w:rPr>
        <w:t xml:space="preserve"> CPF ................., a participar da licitação instaurado pela PREFEITURA MUNICIPAL DE SÃO PEDRO DA AGUA BRANCA, na qualidade de representante legal de nossa empresa, outorgando-lhe amplos poderes de acordar, renunciar, discordar, transigir, receber em devolução documentação pertinente à empresa, agindo sempre em nome da representada, com todas as prerrogativas de representante legal para esse fim específico.</w:t>
      </w: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r>
        <w:rPr>
          <w:rFonts w:ascii="Times New Roman" w:hAnsi="Times New Roman"/>
        </w:rPr>
        <w:t>Estamos cientes de que responderemos em juízo ou fora dele, se for o caso, por todos os atos que venham a ser praticados por este nosso representante legal.</w:t>
      </w: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r>
        <w:rPr>
          <w:rFonts w:ascii="Times New Roman" w:hAnsi="Times New Roman"/>
        </w:rPr>
        <w:t xml:space="preserve">........................., em ..............de.................de </w:t>
      </w:r>
      <w:r w:rsidR="008F1F14">
        <w:rPr>
          <w:rFonts w:ascii="Times New Roman" w:hAnsi="Times New Roman"/>
        </w:rPr>
        <w:t>2018</w:t>
      </w:r>
      <w:r>
        <w:rPr>
          <w:rFonts w:ascii="Times New Roman" w:hAnsi="Times New Roman"/>
        </w:rPr>
        <w:t>.</w:t>
      </w: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r>
        <w:rPr>
          <w:rFonts w:ascii="Times New Roman" w:hAnsi="Times New Roman"/>
        </w:rPr>
        <w:t>_________________________</w:t>
      </w:r>
    </w:p>
    <w:p w:rsidR="005D031F" w:rsidRDefault="005D031F" w:rsidP="005D031F">
      <w:pPr>
        <w:autoSpaceDE w:val="0"/>
        <w:autoSpaceDN w:val="0"/>
        <w:adjustRightInd w:val="0"/>
        <w:jc w:val="both"/>
        <w:rPr>
          <w:rFonts w:ascii="Times New Roman" w:hAnsi="Times New Roman"/>
        </w:rPr>
      </w:pPr>
      <w:r>
        <w:rPr>
          <w:rFonts w:ascii="Times New Roman" w:hAnsi="Times New Roman"/>
        </w:rPr>
        <w:t>Diretor ou Representante Legal</w:t>
      </w: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r>
        <w:rPr>
          <w:rFonts w:ascii="Times New Roman" w:hAnsi="Times New Roman"/>
        </w:rPr>
        <w:t>OBSERVAÇÃO: A autorização deverá estar datada e assinada, com reconhecimento em cartório, pelo Diretor ou Representante legal da empresa, desde que a participação não seja feita pessoalmente pelo próprio titular, titulares ou representantes legais.</w:t>
      </w:r>
    </w:p>
    <w:p w:rsidR="005D031F" w:rsidRDefault="005D031F" w:rsidP="005D031F">
      <w:pPr>
        <w:autoSpaceDE w:val="0"/>
        <w:autoSpaceDN w:val="0"/>
        <w:adjustRightInd w:val="0"/>
        <w:jc w:val="both"/>
        <w:rPr>
          <w:rFonts w:ascii="Times New Roman" w:hAnsi="Times New Roman"/>
        </w:rPr>
      </w:pPr>
    </w:p>
    <w:p w:rsidR="005D031F" w:rsidRDefault="005D031F" w:rsidP="005D031F">
      <w:pPr>
        <w:autoSpaceDE w:val="0"/>
        <w:autoSpaceDN w:val="0"/>
        <w:adjustRightInd w:val="0"/>
        <w:jc w:val="both"/>
        <w:rPr>
          <w:rFonts w:ascii="Times New Roman" w:hAnsi="Times New Roman"/>
        </w:rPr>
      </w:pPr>
      <w:r>
        <w:rPr>
          <w:rFonts w:ascii="Times New Roman" w:hAnsi="Times New Roman"/>
        </w:rPr>
        <w:t>À critério da CPL, poderá ser exigido cópia do Contrato Social e última alteração ou Certidão da Junta Comercial.</w:t>
      </w:r>
    </w:p>
    <w:p w:rsidR="005D031F" w:rsidRDefault="005D031F" w:rsidP="005D031F">
      <w:pPr>
        <w:jc w:val="both"/>
        <w:rPr>
          <w:rFonts w:ascii="Times New Roman" w:hAnsi="Times New Roman"/>
        </w:rPr>
      </w:pPr>
    </w:p>
    <w:p w:rsidR="005D031F" w:rsidRDefault="005D031F" w:rsidP="005D031F">
      <w:pPr>
        <w:pStyle w:val="Corpodetexto"/>
      </w:pPr>
    </w:p>
    <w:p w:rsidR="005D031F" w:rsidRDefault="005D031F" w:rsidP="005D031F">
      <w:pPr>
        <w:jc w:val="both"/>
        <w:rPr>
          <w:rFonts w:ascii="Times New Roman" w:hAnsi="Times New Roman"/>
        </w:rPr>
      </w:pPr>
    </w:p>
    <w:p w:rsidR="005D031F" w:rsidRDefault="005D031F" w:rsidP="005D031F">
      <w:pPr>
        <w:pStyle w:val="SemEspaamento"/>
        <w:rPr>
          <w:rFonts w:ascii="Times New Roman" w:hAnsi="Times New Roman"/>
        </w:rPr>
      </w:pPr>
    </w:p>
    <w:p w:rsidR="005D031F" w:rsidRDefault="005D031F" w:rsidP="005D031F">
      <w:pPr>
        <w:rPr>
          <w:rFonts w:ascii="Times New Roman" w:hAnsi="Times New Roman"/>
        </w:rPr>
      </w:pPr>
    </w:p>
    <w:p w:rsidR="005D031F" w:rsidRPr="009862E2" w:rsidRDefault="005D031F" w:rsidP="005D031F">
      <w:pPr>
        <w:jc w:val="center"/>
        <w:rPr>
          <w:rFonts w:ascii="Arial Narrow" w:hAnsi="Arial Narrow" w:cs="Arial"/>
          <w:b/>
          <w:sz w:val="20"/>
          <w:szCs w:val="20"/>
        </w:rPr>
      </w:pPr>
    </w:p>
    <w:p w:rsidR="005D031F" w:rsidRPr="009862E2" w:rsidRDefault="005D031F" w:rsidP="005D031F">
      <w:pPr>
        <w:jc w:val="center"/>
        <w:rPr>
          <w:rFonts w:ascii="Arial Narrow" w:hAnsi="Arial Narrow" w:cs="Arial"/>
          <w:b/>
          <w:sz w:val="20"/>
          <w:szCs w:val="20"/>
        </w:rPr>
      </w:pPr>
    </w:p>
    <w:p w:rsidR="005D031F" w:rsidRPr="009862E2" w:rsidRDefault="005D031F" w:rsidP="005D031F">
      <w:pPr>
        <w:jc w:val="center"/>
        <w:rPr>
          <w:rFonts w:ascii="Arial Narrow" w:hAnsi="Arial Narrow" w:cs="Arial"/>
          <w:b/>
          <w:sz w:val="20"/>
          <w:szCs w:val="20"/>
        </w:rPr>
      </w:pPr>
    </w:p>
    <w:p w:rsidR="005D031F" w:rsidRPr="009862E2" w:rsidRDefault="005D031F" w:rsidP="005D031F">
      <w:pPr>
        <w:jc w:val="center"/>
        <w:rPr>
          <w:rFonts w:ascii="Arial Narrow" w:hAnsi="Arial Narrow" w:cs="Arial"/>
          <w:b/>
          <w:sz w:val="20"/>
          <w:szCs w:val="20"/>
        </w:rPr>
      </w:pPr>
    </w:p>
    <w:p w:rsidR="005D031F" w:rsidRDefault="005D031F" w:rsidP="005D031F">
      <w:pPr>
        <w:jc w:val="center"/>
        <w:rPr>
          <w:rFonts w:ascii="Arial" w:hAnsi="Arial" w:cs="Arial"/>
          <w:b/>
          <w:sz w:val="20"/>
          <w:szCs w:val="20"/>
        </w:rPr>
      </w:pPr>
    </w:p>
    <w:p w:rsidR="005D031F" w:rsidRDefault="005D031F" w:rsidP="005D031F">
      <w:pPr>
        <w:jc w:val="center"/>
        <w:rPr>
          <w:rFonts w:ascii="Arial" w:hAnsi="Arial" w:cs="Arial"/>
          <w:b/>
          <w:sz w:val="20"/>
          <w:szCs w:val="20"/>
        </w:rPr>
      </w:pPr>
    </w:p>
    <w:p w:rsidR="005D031F" w:rsidRPr="00096307" w:rsidRDefault="005D031F" w:rsidP="005D031F">
      <w:pPr>
        <w:jc w:val="center"/>
        <w:rPr>
          <w:rFonts w:ascii="Arial Narrow" w:hAnsi="Arial Narrow" w:cs="Arial"/>
          <w:b/>
          <w:sz w:val="20"/>
          <w:szCs w:val="20"/>
        </w:rPr>
      </w:pPr>
    </w:p>
    <w:p w:rsidR="005D031F" w:rsidRPr="00096307" w:rsidRDefault="005D031F" w:rsidP="005D031F">
      <w:pPr>
        <w:jc w:val="center"/>
        <w:rPr>
          <w:rFonts w:ascii="Arial Narrow" w:hAnsi="Arial Narrow" w:cs="Arial"/>
          <w:b/>
          <w:sz w:val="20"/>
          <w:szCs w:val="20"/>
        </w:rPr>
      </w:pPr>
      <w:r w:rsidRPr="00096307">
        <w:rPr>
          <w:rFonts w:ascii="Arial Narrow" w:hAnsi="Arial Narrow" w:cs="Arial"/>
          <w:b/>
          <w:sz w:val="20"/>
          <w:szCs w:val="20"/>
        </w:rPr>
        <w:t>ANEXO III</w:t>
      </w:r>
    </w:p>
    <w:p w:rsidR="005D031F" w:rsidRPr="00096307" w:rsidRDefault="005D031F" w:rsidP="005D031F">
      <w:pPr>
        <w:rPr>
          <w:rFonts w:ascii="Arial Narrow" w:hAnsi="Arial Narrow" w:cs="Arial"/>
          <w:sz w:val="20"/>
          <w:szCs w:val="20"/>
        </w:rPr>
      </w:pPr>
    </w:p>
    <w:p w:rsidR="005D031F" w:rsidRPr="00096307" w:rsidRDefault="005D031F" w:rsidP="005D031F">
      <w:pPr>
        <w:pStyle w:val="Ttulo1h1Head1Ttulo1Big"/>
        <w:tabs>
          <w:tab w:val="clear" w:pos="1134"/>
        </w:tabs>
        <w:rPr>
          <w:rFonts w:ascii="Arial Narrow" w:hAnsi="Arial Narrow" w:cs="Arial"/>
          <w:color w:val="000000"/>
          <w:sz w:val="20"/>
        </w:rPr>
      </w:pPr>
      <w:r w:rsidRPr="00096307">
        <w:rPr>
          <w:rFonts w:ascii="Arial Narrow" w:hAnsi="Arial Narrow" w:cs="Arial"/>
          <w:color w:val="000000"/>
          <w:sz w:val="20"/>
        </w:rPr>
        <w:t>DECLARAÇÃO DE CUMPRIMENTO AO INCISO XXXIII, ART. 7.º, CONSTITUIÇÃO FEDERAL</w:t>
      </w:r>
    </w:p>
    <w:p w:rsidR="005D031F" w:rsidRPr="00096307" w:rsidRDefault="005D031F" w:rsidP="005D031F">
      <w:pPr>
        <w:jc w:val="both"/>
        <w:rPr>
          <w:rFonts w:ascii="Arial Narrow" w:hAnsi="Arial Narrow" w:cs="Arial"/>
          <w:b/>
          <w:bCs/>
          <w:snapToGrid w:val="0"/>
          <w:color w:val="000000"/>
          <w:sz w:val="20"/>
          <w:szCs w:val="20"/>
        </w:rPr>
      </w:pPr>
    </w:p>
    <w:p w:rsidR="005D031F" w:rsidRPr="00096307" w:rsidRDefault="005D031F" w:rsidP="005D031F">
      <w:pPr>
        <w:jc w:val="both"/>
        <w:rPr>
          <w:rFonts w:ascii="Arial Narrow" w:hAnsi="Arial Narrow" w:cs="Arial"/>
          <w:b/>
          <w:bCs/>
          <w:snapToGrid w:val="0"/>
          <w:color w:val="000000"/>
          <w:sz w:val="20"/>
          <w:szCs w:val="20"/>
        </w:rPr>
      </w:pPr>
      <w:r w:rsidRPr="00096307">
        <w:rPr>
          <w:rFonts w:ascii="Arial Narrow" w:hAnsi="Arial Narrow" w:cs="Arial"/>
          <w:b/>
          <w:bCs/>
          <w:snapToGrid w:val="0"/>
          <w:color w:val="000000"/>
          <w:sz w:val="20"/>
          <w:szCs w:val="20"/>
        </w:rPr>
        <w:t>À</w:t>
      </w:r>
    </w:p>
    <w:p w:rsidR="005D031F" w:rsidRPr="00096307" w:rsidRDefault="005D031F" w:rsidP="005D031F">
      <w:pPr>
        <w:jc w:val="both"/>
        <w:rPr>
          <w:rFonts w:ascii="Arial Narrow" w:hAnsi="Arial Narrow" w:cs="Arial"/>
          <w:b/>
          <w:snapToGrid w:val="0"/>
          <w:color w:val="000000"/>
          <w:sz w:val="20"/>
          <w:szCs w:val="20"/>
        </w:rPr>
      </w:pPr>
      <w:r w:rsidRPr="00096307">
        <w:rPr>
          <w:rFonts w:ascii="Arial Narrow" w:hAnsi="Arial Narrow" w:cs="Arial"/>
          <w:b/>
          <w:snapToGrid w:val="0"/>
          <w:color w:val="000000"/>
          <w:sz w:val="20"/>
          <w:szCs w:val="20"/>
        </w:rPr>
        <w:t xml:space="preserve">PREFEITURA MUNICIPAL DE </w:t>
      </w:r>
      <w:r>
        <w:rPr>
          <w:rFonts w:ascii="Arial Narrow" w:hAnsi="Arial Narrow" w:cs="Arial"/>
          <w:b/>
          <w:snapToGrid w:val="0"/>
          <w:color w:val="000000"/>
          <w:sz w:val="20"/>
          <w:szCs w:val="20"/>
        </w:rPr>
        <w:t>SPAB</w:t>
      </w:r>
    </w:p>
    <w:p w:rsidR="005D031F" w:rsidRPr="00096307" w:rsidRDefault="005D031F" w:rsidP="005D031F">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 xml:space="preserve">TOMADA DEPREÇOS </w:t>
      </w:r>
      <w:proofErr w:type="gramStart"/>
      <w:r>
        <w:rPr>
          <w:rFonts w:ascii="Arial Narrow" w:hAnsi="Arial Narrow" w:cs="Arial"/>
          <w:b/>
          <w:snapToGrid w:val="0"/>
          <w:color w:val="000000"/>
          <w:sz w:val="20"/>
          <w:szCs w:val="20"/>
        </w:rPr>
        <w:t xml:space="preserve">Nº </w:t>
      </w:r>
      <w:r w:rsidRPr="00096307">
        <w:rPr>
          <w:rFonts w:ascii="Arial Narrow" w:hAnsi="Arial Narrow" w:cs="Arial"/>
          <w:b/>
          <w:snapToGrid w:val="0"/>
          <w:color w:val="000000"/>
          <w:sz w:val="20"/>
          <w:szCs w:val="20"/>
        </w:rPr>
        <w:t xml:space="preserve"> _</w:t>
      </w:r>
      <w:proofErr w:type="gramEnd"/>
      <w:r w:rsidRPr="00096307">
        <w:rPr>
          <w:rFonts w:ascii="Arial Narrow" w:hAnsi="Arial Narrow" w:cs="Arial"/>
          <w:b/>
          <w:snapToGrid w:val="0"/>
          <w:color w:val="000000"/>
          <w:sz w:val="20"/>
          <w:szCs w:val="20"/>
        </w:rPr>
        <w:t>___/</w:t>
      </w:r>
      <w:r w:rsidR="008F1F14">
        <w:rPr>
          <w:rFonts w:ascii="Arial Narrow" w:hAnsi="Arial Narrow" w:cs="Arial"/>
          <w:b/>
          <w:snapToGrid w:val="0"/>
          <w:color w:val="000000"/>
          <w:sz w:val="20"/>
          <w:szCs w:val="20"/>
        </w:rPr>
        <w:t>2018</w:t>
      </w:r>
    </w:p>
    <w:p w:rsidR="005D031F" w:rsidRPr="00096307" w:rsidRDefault="005D031F" w:rsidP="005D031F">
      <w:pPr>
        <w:jc w:val="both"/>
        <w:rPr>
          <w:rFonts w:ascii="Arial Narrow" w:hAnsi="Arial Narrow" w:cs="Arial"/>
          <w:b/>
          <w:snapToGrid w:val="0"/>
          <w:color w:val="000000"/>
          <w:sz w:val="20"/>
          <w:szCs w:val="20"/>
        </w:rPr>
      </w:pPr>
    </w:p>
    <w:p w:rsidR="005D031F" w:rsidRPr="00096307" w:rsidRDefault="005D031F" w:rsidP="005D031F">
      <w:pPr>
        <w:rPr>
          <w:rFonts w:ascii="Arial Narrow" w:hAnsi="Arial Narrow" w:cs="Arial"/>
          <w:color w:val="000000"/>
          <w:sz w:val="20"/>
          <w:szCs w:val="20"/>
        </w:rPr>
      </w:pPr>
    </w:p>
    <w:p w:rsidR="005D031F" w:rsidRPr="00096307" w:rsidRDefault="005D031F" w:rsidP="005D031F">
      <w:pPr>
        <w:jc w:val="both"/>
        <w:rPr>
          <w:rFonts w:ascii="Arial Narrow" w:eastAsia="Batang" w:hAnsi="Arial Narrow" w:cs="Arial"/>
          <w:color w:val="000000"/>
          <w:sz w:val="20"/>
          <w:szCs w:val="20"/>
        </w:rPr>
      </w:pPr>
      <w:r w:rsidRPr="00096307">
        <w:rPr>
          <w:rFonts w:ascii="Arial Narrow" w:eastAsia="Batang" w:hAnsi="Arial Narrow" w:cs="Arial"/>
          <w:color w:val="000000"/>
          <w:sz w:val="20"/>
          <w:szCs w:val="20"/>
        </w:rPr>
        <w:t>A empresa</w:t>
      </w:r>
      <w:proofErr w:type="gramStart"/>
      <w:r w:rsidRPr="00096307">
        <w:rPr>
          <w:rFonts w:ascii="Arial Narrow" w:eastAsia="Batang" w:hAnsi="Arial Narrow" w:cs="Arial"/>
          <w:color w:val="000000"/>
          <w:sz w:val="20"/>
          <w:szCs w:val="20"/>
        </w:rPr>
        <w:t>.............................................. ,</w:t>
      </w:r>
      <w:proofErr w:type="gramEnd"/>
      <w:r w:rsidRPr="00096307">
        <w:rPr>
          <w:rFonts w:ascii="Arial Narrow" w:eastAsia="Batang" w:hAnsi="Arial Narrow" w:cs="Arial"/>
          <w:color w:val="000000"/>
          <w:sz w:val="20"/>
          <w:szCs w:val="20"/>
        </w:rPr>
        <w:t xml:space="preserve"> declara sob as penas da lei, </w:t>
      </w:r>
      <w:r w:rsidRPr="00096307">
        <w:rPr>
          <w:rFonts w:ascii="Arial Narrow" w:hAnsi="Arial Narrow" w:cs="Arial"/>
          <w:color w:val="000000"/>
          <w:sz w:val="20"/>
          <w:szCs w:val="20"/>
        </w:rPr>
        <w:t>que não possui em seu quadro de pessoal, empregado(s) com menos de 18 (dezoito) anos, em trabalho noturno, perigoso ou insalubre, e, de 16 (dezesseis) anos em qualquer trabalho</w:t>
      </w:r>
      <w:r w:rsidRPr="00096307">
        <w:rPr>
          <w:rFonts w:ascii="Arial Narrow" w:eastAsia="Batang" w:hAnsi="Arial Narrow" w:cs="Arial"/>
          <w:color w:val="000000"/>
          <w:sz w:val="20"/>
          <w:szCs w:val="20"/>
        </w:rPr>
        <w:t xml:space="preserve">, </w:t>
      </w:r>
      <w:r w:rsidRPr="00096307">
        <w:rPr>
          <w:rFonts w:ascii="Arial Narrow" w:hAnsi="Arial Narrow" w:cs="Arial"/>
          <w:color w:val="000000"/>
          <w:sz w:val="20"/>
          <w:szCs w:val="20"/>
        </w:rPr>
        <w:t>salvo na condição de aprendiz,</w:t>
      </w:r>
      <w:r w:rsidRPr="00096307">
        <w:rPr>
          <w:rFonts w:ascii="Arial Narrow" w:eastAsia="Batang" w:hAnsi="Arial Narrow" w:cs="Arial"/>
          <w:color w:val="000000"/>
          <w:sz w:val="20"/>
          <w:szCs w:val="20"/>
        </w:rPr>
        <w:t xml:space="preserve"> nos </w:t>
      </w:r>
      <w:r w:rsidRPr="00096307">
        <w:rPr>
          <w:rFonts w:ascii="Arial Narrow" w:eastAsia="Batang" w:hAnsi="Arial Narrow" w:cs="Arial"/>
          <w:b/>
          <w:color w:val="000000"/>
          <w:sz w:val="20"/>
          <w:szCs w:val="20"/>
        </w:rPr>
        <w:t>termos do</w:t>
      </w:r>
      <w:r w:rsidRPr="00096307">
        <w:rPr>
          <w:rFonts w:ascii="Arial Narrow" w:hAnsi="Arial Narrow" w:cs="Arial"/>
          <w:b/>
          <w:color w:val="000000"/>
          <w:sz w:val="20"/>
          <w:szCs w:val="20"/>
        </w:rPr>
        <w:t xml:space="preserve"> inciso XXXIII do art. 7º da Constituição Federal de 1988.</w:t>
      </w:r>
    </w:p>
    <w:p w:rsidR="005D031F" w:rsidRPr="00096307" w:rsidRDefault="005D031F" w:rsidP="005D031F">
      <w:pPr>
        <w:rPr>
          <w:rFonts w:ascii="Arial Narrow" w:hAnsi="Arial Narrow" w:cs="Arial"/>
          <w:color w:val="000000"/>
          <w:sz w:val="20"/>
          <w:szCs w:val="20"/>
        </w:rPr>
      </w:pPr>
    </w:p>
    <w:p w:rsidR="005D031F" w:rsidRPr="00096307" w:rsidRDefault="005D031F" w:rsidP="005D031F">
      <w:pPr>
        <w:jc w:val="both"/>
        <w:rPr>
          <w:rFonts w:ascii="Arial Narrow" w:eastAsia="Batang" w:hAnsi="Arial Narrow" w:cs="Arial"/>
          <w:color w:val="000000"/>
          <w:sz w:val="20"/>
          <w:szCs w:val="20"/>
        </w:rPr>
      </w:pPr>
    </w:p>
    <w:p w:rsidR="005D031F" w:rsidRPr="00096307" w:rsidRDefault="005D031F" w:rsidP="005D031F">
      <w:pPr>
        <w:jc w:val="center"/>
        <w:rPr>
          <w:rFonts w:ascii="Arial Narrow" w:eastAsia="Batang" w:hAnsi="Arial Narrow" w:cs="Arial"/>
          <w:color w:val="000000"/>
          <w:sz w:val="20"/>
          <w:szCs w:val="20"/>
        </w:rPr>
      </w:pPr>
      <w:r w:rsidRPr="00096307">
        <w:rPr>
          <w:rFonts w:ascii="Arial Narrow" w:eastAsia="Batang" w:hAnsi="Arial Narrow" w:cs="Arial"/>
          <w:color w:val="000000"/>
          <w:sz w:val="20"/>
          <w:szCs w:val="20"/>
        </w:rPr>
        <w:t>LOCAL E DATA</w:t>
      </w:r>
    </w:p>
    <w:p w:rsidR="005D031F" w:rsidRPr="00096307" w:rsidRDefault="005D031F" w:rsidP="005D031F">
      <w:pPr>
        <w:jc w:val="center"/>
        <w:rPr>
          <w:rFonts w:ascii="Arial Narrow" w:eastAsia="Batang" w:hAnsi="Arial Narrow" w:cs="Arial"/>
          <w:color w:val="000000"/>
          <w:sz w:val="20"/>
          <w:szCs w:val="20"/>
        </w:rPr>
      </w:pPr>
    </w:p>
    <w:p w:rsidR="005D031F" w:rsidRPr="00096307" w:rsidRDefault="005D031F" w:rsidP="005D031F">
      <w:pPr>
        <w:jc w:val="center"/>
        <w:rPr>
          <w:rFonts w:ascii="Arial Narrow" w:eastAsia="Batang" w:hAnsi="Arial Narrow" w:cs="Arial"/>
          <w:color w:val="000000"/>
          <w:sz w:val="20"/>
          <w:szCs w:val="20"/>
        </w:rPr>
      </w:pPr>
      <w:r w:rsidRPr="00096307">
        <w:rPr>
          <w:rFonts w:ascii="Arial Narrow" w:eastAsia="Batang" w:hAnsi="Arial Narrow" w:cs="Arial"/>
          <w:color w:val="000000"/>
          <w:sz w:val="20"/>
          <w:szCs w:val="20"/>
        </w:rPr>
        <w:t>(Nome e assinatura do representante legal da empresa, em papel timbrado)</w:t>
      </w:r>
    </w:p>
    <w:p w:rsidR="005D031F" w:rsidRPr="00096307" w:rsidRDefault="005D031F" w:rsidP="005D031F">
      <w:pPr>
        <w:jc w:val="center"/>
        <w:rPr>
          <w:rFonts w:ascii="Arial Narrow" w:hAnsi="Arial Narrow" w:cs="Arial"/>
          <w:b/>
          <w:color w:val="000000"/>
          <w:sz w:val="20"/>
          <w:szCs w:val="20"/>
        </w:rPr>
      </w:pPr>
    </w:p>
    <w:p w:rsidR="005D031F" w:rsidRPr="00096307" w:rsidRDefault="005D031F" w:rsidP="005D031F">
      <w:pPr>
        <w:jc w:val="center"/>
        <w:rPr>
          <w:rFonts w:ascii="Arial Narrow" w:hAnsi="Arial Narrow" w:cs="Arial"/>
          <w:b/>
          <w:sz w:val="20"/>
          <w:szCs w:val="20"/>
        </w:rPr>
      </w:pPr>
    </w:p>
    <w:p w:rsidR="005D031F" w:rsidRPr="00096307" w:rsidRDefault="005D031F" w:rsidP="005D031F">
      <w:pPr>
        <w:jc w:val="center"/>
        <w:rPr>
          <w:rFonts w:ascii="Arial Narrow" w:hAnsi="Arial Narrow" w:cs="Arial"/>
          <w:b/>
          <w:sz w:val="20"/>
          <w:szCs w:val="20"/>
        </w:rPr>
      </w:pPr>
    </w:p>
    <w:p w:rsidR="005D031F" w:rsidRPr="00096307" w:rsidRDefault="005D031F" w:rsidP="005D031F">
      <w:pPr>
        <w:jc w:val="center"/>
        <w:rPr>
          <w:rFonts w:ascii="Arial Narrow" w:hAnsi="Arial Narrow"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096307" w:rsidRDefault="005D031F" w:rsidP="005D031F">
      <w:pPr>
        <w:jc w:val="center"/>
        <w:rPr>
          <w:rFonts w:ascii="Arial Narrow" w:hAnsi="Arial Narrow" w:cs="Arial"/>
          <w:b/>
          <w:sz w:val="20"/>
          <w:szCs w:val="20"/>
        </w:rPr>
      </w:pPr>
      <w:r w:rsidRPr="00096307">
        <w:rPr>
          <w:rFonts w:ascii="Arial Narrow" w:hAnsi="Arial Narrow" w:cs="Arial"/>
          <w:b/>
          <w:sz w:val="20"/>
          <w:szCs w:val="20"/>
        </w:rPr>
        <w:t>ANEXO IV</w:t>
      </w:r>
    </w:p>
    <w:p w:rsidR="005D031F" w:rsidRPr="00096307" w:rsidRDefault="005D031F" w:rsidP="005D031F">
      <w:pPr>
        <w:jc w:val="center"/>
        <w:rPr>
          <w:rFonts w:ascii="Arial Narrow" w:hAnsi="Arial Narrow" w:cs="Arial"/>
          <w:b/>
          <w:color w:val="000000"/>
          <w:sz w:val="20"/>
          <w:szCs w:val="20"/>
        </w:rPr>
      </w:pPr>
    </w:p>
    <w:p w:rsidR="005D031F" w:rsidRPr="00096307" w:rsidRDefault="005D031F" w:rsidP="005D031F">
      <w:pPr>
        <w:jc w:val="center"/>
        <w:rPr>
          <w:rFonts w:ascii="Arial Narrow" w:hAnsi="Arial Narrow" w:cs="Arial"/>
          <w:b/>
          <w:color w:val="000000"/>
          <w:sz w:val="20"/>
          <w:szCs w:val="20"/>
        </w:rPr>
      </w:pPr>
      <w:r w:rsidRPr="00096307">
        <w:rPr>
          <w:rFonts w:ascii="Arial Narrow" w:hAnsi="Arial Narrow" w:cs="Arial"/>
          <w:b/>
          <w:color w:val="000000"/>
          <w:sz w:val="20"/>
          <w:szCs w:val="20"/>
        </w:rPr>
        <w:t xml:space="preserve">EDITAL DE </w:t>
      </w:r>
      <w:r>
        <w:rPr>
          <w:rFonts w:ascii="Arial Narrow" w:hAnsi="Arial Narrow" w:cs="Arial"/>
          <w:b/>
          <w:color w:val="000000"/>
          <w:sz w:val="20"/>
          <w:szCs w:val="20"/>
        </w:rPr>
        <w:t xml:space="preserve">TOMADA DE PREÇOS </w:t>
      </w:r>
      <w:proofErr w:type="gramStart"/>
      <w:r>
        <w:rPr>
          <w:rFonts w:ascii="Arial Narrow" w:hAnsi="Arial Narrow" w:cs="Arial"/>
          <w:b/>
          <w:color w:val="000000"/>
          <w:sz w:val="20"/>
          <w:szCs w:val="20"/>
        </w:rPr>
        <w:t xml:space="preserve">Nº </w:t>
      </w:r>
      <w:r w:rsidRPr="00096307">
        <w:rPr>
          <w:rFonts w:ascii="Arial Narrow" w:hAnsi="Arial Narrow" w:cs="Arial"/>
          <w:b/>
          <w:color w:val="000000"/>
          <w:sz w:val="20"/>
          <w:szCs w:val="20"/>
        </w:rPr>
        <w:t xml:space="preserve"> _</w:t>
      </w:r>
      <w:proofErr w:type="gramEnd"/>
      <w:r w:rsidRPr="00096307">
        <w:rPr>
          <w:rFonts w:ascii="Arial Narrow" w:hAnsi="Arial Narrow" w:cs="Arial"/>
          <w:b/>
          <w:color w:val="000000"/>
          <w:sz w:val="20"/>
          <w:szCs w:val="20"/>
        </w:rPr>
        <w:t>__/</w:t>
      </w:r>
      <w:r w:rsidR="008F1F14">
        <w:rPr>
          <w:rFonts w:ascii="Arial Narrow" w:hAnsi="Arial Narrow" w:cs="Arial"/>
          <w:b/>
          <w:color w:val="000000"/>
          <w:sz w:val="20"/>
          <w:szCs w:val="20"/>
        </w:rPr>
        <w:t>2018</w:t>
      </w:r>
    </w:p>
    <w:p w:rsidR="005D031F" w:rsidRPr="00096307" w:rsidRDefault="005D031F" w:rsidP="005D031F">
      <w:pPr>
        <w:jc w:val="both"/>
        <w:rPr>
          <w:rFonts w:ascii="Arial Narrow" w:hAnsi="Arial Narrow" w:cs="Arial"/>
          <w:b/>
          <w:color w:val="000000"/>
          <w:sz w:val="20"/>
          <w:szCs w:val="20"/>
        </w:rPr>
      </w:pPr>
    </w:p>
    <w:p w:rsidR="005D031F" w:rsidRPr="00096307" w:rsidRDefault="005D031F" w:rsidP="005D031F">
      <w:pPr>
        <w:jc w:val="center"/>
        <w:rPr>
          <w:rFonts w:ascii="Arial Narrow" w:hAnsi="Arial Narrow" w:cs="Arial"/>
          <w:b/>
          <w:color w:val="000000"/>
          <w:sz w:val="20"/>
          <w:szCs w:val="20"/>
        </w:rPr>
      </w:pPr>
      <w:r w:rsidRPr="00096307">
        <w:rPr>
          <w:rFonts w:ascii="Arial Narrow" w:hAnsi="Arial Narrow" w:cs="Arial"/>
          <w:b/>
          <w:color w:val="000000"/>
          <w:sz w:val="20"/>
          <w:szCs w:val="20"/>
        </w:rPr>
        <w:t xml:space="preserve">DECLARAÇÃO DE CUMPRIMENTO DAS CONDIÇÕES DE HABILITAÇÃO </w:t>
      </w:r>
    </w:p>
    <w:p w:rsidR="005D031F" w:rsidRPr="00096307" w:rsidRDefault="005D031F" w:rsidP="005D031F">
      <w:pPr>
        <w:jc w:val="both"/>
        <w:rPr>
          <w:rFonts w:ascii="Arial Narrow" w:hAnsi="Arial Narrow" w:cs="Arial"/>
          <w:b/>
          <w:bCs/>
          <w:snapToGrid w:val="0"/>
          <w:color w:val="000000"/>
          <w:sz w:val="20"/>
          <w:szCs w:val="20"/>
        </w:rPr>
      </w:pPr>
    </w:p>
    <w:p w:rsidR="005D031F" w:rsidRPr="00096307" w:rsidRDefault="005D031F" w:rsidP="005D031F">
      <w:pPr>
        <w:jc w:val="both"/>
        <w:rPr>
          <w:rFonts w:ascii="Arial Narrow" w:hAnsi="Arial Narrow" w:cs="Arial"/>
          <w:b/>
          <w:bCs/>
          <w:snapToGrid w:val="0"/>
          <w:color w:val="000000"/>
          <w:sz w:val="20"/>
          <w:szCs w:val="20"/>
        </w:rPr>
      </w:pPr>
    </w:p>
    <w:p w:rsidR="005D031F" w:rsidRPr="00096307" w:rsidRDefault="005D031F" w:rsidP="005D031F">
      <w:pPr>
        <w:jc w:val="both"/>
        <w:rPr>
          <w:rFonts w:ascii="Arial Narrow" w:hAnsi="Arial Narrow" w:cs="Arial"/>
          <w:b/>
          <w:bCs/>
          <w:snapToGrid w:val="0"/>
          <w:color w:val="000000"/>
          <w:sz w:val="20"/>
          <w:szCs w:val="20"/>
        </w:rPr>
      </w:pPr>
    </w:p>
    <w:p w:rsidR="005D031F" w:rsidRPr="00096307" w:rsidRDefault="005D031F" w:rsidP="005D031F">
      <w:pPr>
        <w:jc w:val="both"/>
        <w:rPr>
          <w:rFonts w:ascii="Arial Narrow" w:hAnsi="Arial Narrow" w:cs="Arial"/>
          <w:b/>
          <w:bCs/>
          <w:snapToGrid w:val="0"/>
          <w:color w:val="000000"/>
          <w:sz w:val="20"/>
          <w:szCs w:val="20"/>
        </w:rPr>
      </w:pPr>
    </w:p>
    <w:p w:rsidR="005D031F" w:rsidRPr="00096307" w:rsidRDefault="005D031F" w:rsidP="005D031F">
      <w:pPr>
        <w:jc w:val="both"/>
        <w:rPr>
          <w:rFonts w:ascii="Arial Narrow" w:hAnsi="Arial Narrow" w:cs="Arial"/>
          <w:b/>
          <w:bCs/>
          <w:snapToGrid w:val="0"/>
          <w:color w:val="000000"/>
          <w:sz w:val="20"/>
          <w:szCs w:val="20"/>
        </w:rPr>
      </w:pPr>
      <w:r w:rsidRPr="00096307">
        <w:rPr>
          <w:rFonts w:ascii="Arial Narrow" w:hAnsi="Arial Narrow" w:cs="Arial"/>
          <w:b/>
          <w:bCs/>
          <w:snapToGrid w:val="0"/>
          <w:color w:val="000000"/>
          <w:sz w:val="20"/>
          <w:szCs w:val="20"/>
        </w:rPr>
        <w:t>À</w:t>
      </w:r>
    </w:p>
    <w:p w:rsidR="005D031F" w:rsidRPr="00096307" w:rsidRDefault="005D031F" w:rsidP="005D031F">
      <w:pPr>
        <w:jc w:val="both"/>
        <w:rPr>
          <w:rFonts w:ascii="Arial Narrow" w:hAnsi="Arial Narrow" w:cs="Arial"/>
          <w:b/>
          <w:snapToGrid w:val="0"/>
          <w:color w:val="000000"/>
          <w:sz w:val="20"/>
          <w:szCs w:val="20"/>
        </w:rPr>
      </w:pPr>
      <w:r w:rsidRPr="00096307">
        <w:rPr>
          <w:rFonts w:ascii="Arial Narrow" w:hAnsi="Arial Narrow" w:cs="Arial"/>
          <w:b/>
          <w:snapToGrid w:val="0"/>
          <w:color w:val="000000"/>
          <w:sz w:val="20"/>
          <w:szCs w:val="20"/>
        </w:rPr>
        <w:t xml:space="preserve">PREFEITURA MUNICIPAL DE </w:t>
      </w:r>
      <w:r>
        <w:rPr>
          <w:rFonts w:ascii="Arial Narrow" w:hAnsi="Arial Narrow" w:cs="Arial"/>
          <w:b/>
          <w:snapToGrid w:val="0"/>
          <w:color w:val="000000"/>
          <w:sz w:val="20"/>
          <w:szCs w:val="20"/>
        </w:rPr>
        <w:t>SPAB</w:t>
      </w:r>
    </w:p>
    <w:p w:rsidR="005D031F" w:rsidRPr="00096307" w:rsidRDefault="005D031F" w:rsidP="005D031F">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TOMADA DE PREÇOS</w:t>
      </w:r>
      <w:r w:rsidRPr="00096307">
        <w:rPr>
          <w:rFonts w:ascii="Arial Narrow" w:hAnsi="Arial Narrow" w:cs="Arial"/>
          <w:b/>
          <w:snapToGrid w:val="0"/>
          <w:color w:val="000000"/>
          <w:sz w:val="20"/>
          <w:szCs w:val="20"/>
        </w:rPr>
        <w:t xml:space="preserve"> ____/</w:t>
      </w:r>
      <w:r w:rsidR="008F1F14">
        <w:rPr>
          <w:rFonts w:ascii="Arial Narrow" w:hAnsi="Arial Narrow" w:cs="Arial"/>
          <w:b/>
          <w:snapToGrid w:val="0"/>
          <w:color w:val="000000"/>
          <w:sz w:val="20"/>
          <w:szCs w:val="20"/>
        </w:rPr>
        <w:t>2018</w:t>
      </w:r>
    </w:p>
    <w:p w:rsidR="005D031F" w:rsidRPr="00096307" w:rsidRDefault="005D031F" w:rsidP="005D031F">
      <w:pPr>
        <w:jc w:val="both"/>
        <w:rPr>
          <w:rFonts w:ascii="Arial Narrow" w:hAnsi="Arial Narrow" w:cs="Arial"/>
          <w:snapToGrid w:val="0"/>
          <w:color w:val="000000"/>
          <w:sz w:val="20"/>
          <w:szCs w:val="20"/>
        </w:rPr>
      </w:pPr>
    </w:p>
    <w:p w:rsidR="005D031F" w:rsidRPr="00096307" w:rsidRDefault="005D031F" w:rsidP="005D031F">
      <w:pPr>
        <w:jc w:val="both"/>
        <w:rPr>
          <w:rFonts w:ascii="Arial Narrow" w:hAnsi="Arial Narrow" w:cs="Arial"/>
          <w:snapToGrid w:val="0"/>
          <w:color w:val="000000"/>
          <w:sz w:val="20"/>
          <w:szCs w:val="20"/>
        </w:rPr>
      </w:pPr>
    </w:p>
    <w:p w:rsidR="005D031F" w:rsidRPr="00096307" w:rsidRDefault="005D031F" w:rsidP="005D031F">
      <w:pPr>
        <w:jc w:val="both"/>
        <w:rPr>
          <w:rFonts w:ascii="Arial Narrow" w:hAnsi="Arial Narrow" w:cs="Arial"/>
          <w:snapToGrid w:val="0"/>
          <w:color w:val="000000"/>
          <w:sz w:val="20"/>
          <w:szCs w:val="20"/>
        </w:rPr>
      </w:pPr>
    </w:p>
    <w:p w:rsidR="005D031F" w:rsidRPr="00096307" w:rsidRDefault="005D031F" w:rsidP="005D031F">
      <w:pPr>
        <w:jc w:val="both"/>
        <w:rPr>
          <w:rFonts w:ascii="Arial Narrow" w:hAnsi="Arial Narrow" w:cs="Arial"/>
          <w:snapToGrid w:val="0"/>
          <w:color w:val="000000"/>
          <w:sz w:val="20"/>
          <w:szCs w:val="20"/>
        </w:rPr>
      </w:pPr>
      <w:r w:rsidRPr="00096307">
        <w:rPr>
          <w:rFonts w:ascii="Arial Narrow" w:hAnsi="Arial Narrow" w:cs="Arial"/>
          <w:snapToGrid w:val="0"/>
          <w:color w:val="000000"/>
          <w:sz w:val="20"/>
          <w:szCs w:val="20"/>
        </w:rPr>
        <w:t>Prezados Senhores,</w:t>
      </w:r>
    </w:p>
    <w:p w:rsidR="005D031F" w:rsidRPr="00096307" w:rsidRDefault="005D031F" w:rsidP="005D031F">
      <w:pPr>
        <w:jc w:val="both"/>
        <w:rPr>
          <w:rFonts w:ascii="Arial Narrow" w:hAnsi="Arial Narrow" w:cs="Arial"/>
          <w:snapToGrid w:val="0"/>
          <w:color w:val="000000"/>
          <w:sz w:val="20"/>
          <w:szCs w:val="20"/>
        </w:rPr>
      </w:pPr>
    </w:p>
    <w:p w:rsidR="005D031F" w:rsidRPr="00096307" w:rsidRDefault="005D031F" w:rsidP="005D031F">
      <w:pPr>
        <w:jc w:val="both"/>
        <w:rPr>
          <w:rFonts w:ascii="Arial Narrow" w:hAnsi="Arial Narrow" w:cs="Arial"/>
          <w:snapToGrid w:val="0"/>
          <w:color w:val="000000"/>
          <w:sz w:val="20"/>
          <w:szCs w:val="20"/>
        </w:rPr>
      </w:pPr>
      <w:r>
        <w:rPr>
          <w:rFonts w:ascii="Arial Narrow" w:hAnsi="Arial Narrow" w:cs="Arial"/>
          <w:snapToGrid w:val="0"/>
          <w:color w:val="000000"/>
          <w:sz w:val="20"/>
          <w:szCs w:val="20"/>
        </w:rPr>
        <w:t>Pela presente, declaramos</w:t>
      </w:r>
      <w:r w:rsidRPr="00096307">
        <w:rPr>
          <w:rFonts w:ascii="Arial Narrow" w:hAnsi="Arial Narrow" w:cs="Arial"/>
          <w:snapToGrid w:val="0"/>
          <w:color w:val="000000"/>
          <w:sz w:val="20"/>
          <w:szCs w:val="20"/>
        </w:rPr>
        <w:t xml:space="preserve"> para efeito do cumprimento ao estabelecido n</w:t>
      </w:r>
      <w:r>
        <w:rPr>
          <w:rFonts w:ascii="Arial Narrow" w:hAnsi="Arial Narrow" w:cs="Arial"/>
          <w:snapToGrid w:val="0"/>
          <w:color w:val="000000"/>
          <w:sz w:val="20"/>
          <w:szCs w:val="20"/>
        </w:rPr>
        <w:t>a Lei Federal nº 8.666/93 e suas alterações posteriores</w:t>
      </w:r>
      <w:r w:rsidRPr="00096307">
        <w:rPr>
          <w:rFonts w:ascii="Arial Narrow" w:hAnsi="Arial Narrow" w:cs="Arial"/>
          <w:snapToGrid w:val="0"/>
          <w:color w:val="000000"/>
          <w:sz w:val="20"/>
          <w:szCs w:val="20"/>
        </w:rPr>
        <w:t>, sob as penalidades cabíveis, que cumpriremos plenamente os requisitos de habilitação exigidos neste Edital</w:t>
      </w:r>
      <w:r>
        <w:rPr>
          <w:rFonts w:ascii="Arial Narrow" w:hAnsi="Arial Narrow" w:cs="Arial"/>
          <w:snapToGrid w:val="0"/>
          <w:color w:val="000000"/>
          <w:sz w:val="20"/>
          <w:szCs w:val="20"/>
        </w:rPr>
        <w:t>.</w:t>
      </w:r>
    </w:p>
    <w:p w:rsidR="005D031F" w:rsidRPr="00096307" w:rsidRDefault="005D031F" w:rsidP="005D031F">
      <w:pPr>
        <w:pStyle w:val="Item"/>
        <w:jc w:val="center"/>
        <w:rPr>
          <w:rFonts w:ascii="Arial Narrow" w:hAnsi="Arial Narrow" w:cs="Arial"/>
          <w:color w:val="000000"/>
          <w:sz w:val="20"/>
        </w:rPr>
      </w:pPr>
    </w:p>
    <w:p w:rsidR="005D031F" w:rsidRPr="00096307" w:rsidRDefault="005D031F" w:rsidP="005D031F">
      <w:pPr>
        <w:pStyle w:val="Item"/>
        <w:jc w:val="center"/>
        <w:rPr>
          <w:rFonts w:ascii="Arial Narrow" w:hAnsi="Arial Narrow" w:cs="Arial"/>
          <w:color w:val="000000"/>
          <w:sz w:val="20"/>
        </w:rPr>
      </w:pPr>
      <w:r w:rsidRPr="00096307">
        <w:rPr>
          <w:rFonts w:ascii="Arial Narrow" w:hAnsi="Arial Narrow" w:cs="Arial"/>
          <w:color w:val="000000"/>
          <w:sz w:val="20"/>
        </w:rPr>
        <w:t>......................, ... de ............... de ........</w:t>
      </w:r>
    </w:p>
    <w:p w:rsidR="005D031F" w:rsidRPr="00096307" w:rsidRDefault="005D031F" w:rsidP="005D031F">
      <w:pPr>
        <w:pStyle w:val="Item"/>
        <w:rPr>
          <w:rFonts w:ascii="Arial Narrow" w:hAnsi="Arial Narrow" w:cs="Arial"/>
          <w:color w:val="000000"/>
          <w:sz w:val="20"/>
        </w:rPr>
      </w:pPr>
      <w:r w:rsidRPr="00096307">
        <w:rPr>
          <w:rFonts w:ascii="Arial Narrow" w:hAnsi="Arial Narrow" w:cs="Arial"/>
          <w:color w:val="000000"/>
          <w:sz w:val="20"/>
        </w:rPr>
        <w:tab/>
      </w:r>
      <w:r w:rsidRPr="00096307">
        <w:rPr>
          <w:rFonts w:ascii="Arial Narrow" w:hAnsi="Arial Narrow" w:cs="Arial"/>
          <w:color w:val="000000"/>
          <w:sz w:val="20"/>
        </w:rPr>
        <w:tab/>
      </w:r>
      <w:r w:rsidRPr="00096307">
        <w:rPr>
          <w:rFonts w:ascii="Arial Narrow" w:hAnsi="Arial Narrow" w:cs="Arial"/>
          <w:color w:val="000000"/>
          <w:sz w:val="20"/>
        </w:rPr>
        <w:tab/>
      </w:r>
      <w:r w:rsidRPr="00096307">
        <w:rPr>
          <w:rFonts w:ascii="Arial Narrow" w:hAnsi="Arial Narrow" w:cs="Arial"/>
          <w:color w:val="000000"/>
          <w:sz w:val="20"/>
        </w:rPr>
        <w:tab/>
        <w:t xml:space="preserve">   (Local)         (Data)</w:t>
      </w:r>
    </w:p>
    <w:p w:rsidR="005D031F" w:rsidRPr="00096307" w:rsidRDefault="005D031F" w:rsidP="005D031F">
      <w:pPr>
        <w:jc w:val="center"/>
        <w:rPr>
          <w:rFonts w:ascii="Arial Narrow" w:hAnsi="Arial Narrow" w:cs="Arial"/>
          <w:color w:val="000000"/>
          <w:sz w:val="20"/>
          <w:szCs w:val="20"/>
        </w:rPr>
      </w:pPr>
    </w:p>
    <w:p w:rsidR="005D031F" w:rsidRPr="00096307" w:rsidRDefault="005D031F" w:rsidP="005D031F">
      <w:pPr>
        <w:jc w:val="center"/>
        <w:rPr>
          <w:rFonts w:ascii="Arial Narrow" w:hAnsi="Arial Narrow" w:cs="Arial"/>
          <w:color w:val="000000"/>
          <w:sz w:val="20"/>
          <w:szCs w:val="20"/>
        </w:rPr>
      </w:pPr>
      <w:r w:rsidRPr="00096307">
        <w:rPr>
          <w:rFonts w:ascii="Arial Narrow" w:hAnsi="Arial Narrow" w:cs="Arial"/>
          <w:color w:val="000000"/>
          <w:sz w:val="20"/>
          <w:szCs w:val="20"/>
        </w:rPr>
        <w:t>...........................................................................</w:t>
      </w:r>
    </w:p>
    <w:p w:rsidR="005D031F" w:rsidRPr="00096307" w:rsidRDefault="005D031F" w:rsidP="005D031F">
      <w:pPr>
        <w:jc w:val="center"/>
        <w:rPr>
          <w:rFonts w:ascii="Arial Narrow" w:hAnsi="Arial Narrow" w:cs="Arial"/>
          <w:b/>
          <w:color w:val="000000"/>
          <w:sz w:val="20"/>
          <w:szCs w:val="20"/>
        </w:rPr>
      </w:pPr>
      <w:r w:rsidRPr="00096307">
        <w:rPr>
          <w:rFonts w:ascii="Arial Narrow" w:hAnsi="Arial Narrow" w:cs="Arial"/>
          <w:b/>
          <w:color w:val="000000"/>
          <w:sz w:val="20"/>
          <w:szCs w:val="20"/>
        </w:rPr>
        <w:t>(Nome e assinatura do representante legal da licitante)</w:t>
      </w:r>
    </w:p>
    <w:p w:rsidR="005D031F" w:rsidRPr="00096307" w:rsidRDefault="005D031F" w:rsidP="005D031F">
      <w:pPr>
        <w:jc w:val="center"/>
        <w:rPr>
          <w:rFonts w:ascii="Arial Narrow" w:hAnsi="Arial Narrow" w:cs="Arial"/>
          <w:b/>
          <w:color w:val="000000"/>
          <w:sz w:val="20"/>
          <w:szCs w:val="20"/>
        </w:rPr>
      </w:pPr>
    </w:p>
    <w:p w:rsidR="005D031F" w:rsidRPr="00096307" w:rsidRDefault="005D031F" w:rsidP="005D031F">
      <w:pPr>
        <w:jc w:val="center"/>
        <w:rPr>
          <w:rFonts w:ascii="Arial Narrow" w:hAnsi="Arial Narrow" w:cs="Arial"/>
          <w:b/>
          <w:color w:val="000000"/>
          <w:sz w:val="20"/>
          <w:szCs w:val="20"/>
        </w:rPr>
      </w:pPr>
    </w:p>
    <w:p w:rsidR="005D031F" w:rsidRPr="00096307" w:rsidRDefault="005D031F" w:rsidP="005D031F">
      <w:pPr>
        <w:jc w:val="center"/>
        <w:rPr>
          <w:rFonts w:ascii="Arial Narrow" w:hAnsi="Arial Narrow" w:cs="Arial"/>
          <w:b/>
          <w:color w:val="000000"/>
          <w:sz w:val="20"/>
          <w:szCs w:val="20"/>
        </w:rPr>
      </w:pPr>
    </w:p>
    <w:p w:rsidR="005D031F" w:rsidRPr="00096307" w:rsidRDefault="005D031F" w:rsidP="005D031F">
      <w:pPr>
        <w:jc w:val="center"/>
        <w:rPr>
          <w:rFonts w:ascii="Arial Narrow" w:hAnsi="Arial Narrow" w:cs="Arial"/>
          <w:b/>
          <w:color w:val="000000"/>
          <w:sz w:val="20"/>
          <w:szCs w:val="20"/>
        </w:rPr>
      </w:pPr>
    </w:p>
    <w:p w:rsidR="005D031F" w:rsidRPr="00096307" w:rsidRDefault="005D031F" w:rsidP="005D031F">
      <w:pPr>
        <w:jc w:val="center"/>
        <w:rPr>
          <w:rFonts w:ascii="Arial Narrow" w:hAnsi="Arial Narrow" w:cs="Arial"/>
          <w:b/>
          <w:color w:val="000000"/>
          <w:sz w:val="20"/>
          <w:szCs w:val="20"/>
        </w:rPr>
      </w:pPr>
    </w:p>
    <w:p w:rsidR="005D031F" w:rsidRPr="00096307" w:rsidRDefault="005D031F" w:rsidP="005D031F">
      <w:pPr>
        <w:jc w:val="center"/>
        <w:rPr>
          <w:rFonts w:ascii="Arial Narrow" w:hAnsi="Arial Narrow" w:cs="Arial"/>
          <w:b/>
          <w:color w:val="000000"/>
          <w:sz w:val="20"/>
          <w:szCs w:val="20"/>
        </w:rPr>
      </w:pPr>
    </w:p>
    <w:p w:rsidR="005D031F" w:rsidRPr="00096307" w:rsidRDefault="005D031F" w:rsidP="005D031F">
      <w:pPr>
        <w:jc w:val="center"/>
        <w:rPr>
          <w:rFonts w:ascii="Arial Narrow" w:hAnsi="Arial Narrow" w:cs="Arial"/>
          <w:b/>
          <w:color w:val="000000"/>
          <w:sz w:val="20"/>
          <w:szCs w:val="20"/>
        </w:rPr>
      </w:pPr>
    </w:p>
    <w:p w:rsidR="005D031F" w:rsidRPr="00096307" w:rsidRDefault="005D031F" w:rsidP="005D031F">
      <w:pPr>
        <w:jc w:val="center"/>
        <w:rPr>
          <w:rFonts w:ascii="Arial Narrow" w:hAnsi="Arial Narrow" w:cs="Arial"/>
          <w:b/>
          <w:color w:val="000000"/>
          <w:sz w:val="20"/>
          <w:szCs w:val="20"/>
        </w:rPr>
      </w:pPr>
    </w:p>
    <w:p w:rsidR="005D031F" w:rsidRPr="00096307" w:rsidRDefault="005D031F" w:rsidP="005D031F">
      <w:pPr>
        <w:jc w:val="center"/>
        <w:rPr>
          <w:rFonts w:ascii="Arial Narrow" w:hAnsi="Arial Narrow" w:cs="Arial"/>
          <w:b/>
          <w:color w:val="000000"/>
          <w:sz w:val="20"/>
          <w:szCs w:val="20"/>
        </w:rPr>
      </w:pPr>
    </w:p>
    <w:p w:rsidR="005D031F" w:rsidRPr="00096307" w:rsidRDefault="005D031F" w:rsidP="005D031F">
      <w:pPr>
        <w:jc w:val="center"/>
        <w:rPr>
          <w:rFonts w:ascii="Arial Narrow" w:hAnsi="Arial Narrow" w:cs="Arial"/>
          <w:b/>
          <w:color w:val="000000"/>
          <w:sz w:val="20"/>
          <w:szCs w:val="20"/>
        </w:rPr>
      </w:pPr>
    </w:p>
    <w:p w:rsidR="005D031F" w:rsidRPr="00096307" w:rsidRDefault="005D031F" w:rsidP="005D031F">
      <w:pPr>
        <w:jc w:val="center"/>
        <w:rPr>
          <w:rFonts w:ascii="Arial Narrow" w:hAnsi="Arial Narrow" w:cs="Arial"/>
          <w:b/>
          <w:color w:val="000000"/>
          <w:sz w:val="20"/>
          <w:szCs w:val="20"/>
        </w:rPr>
      </w:pPr>
    </w:p>
    <w:p w:rsidR="005D031F" w:rsidRPr="00096307" w:rsidRDefault="005D031F" w:rsidP="005D031F">
      <w:pPr>
        <w:jc w:val="center"/>
        <w:rPr>
          <w:rFonts w:ascii="Arial Narrow" w:hAnsi="Arial Narrow" w:cs="Arial"/>
          <w:b/>
          <w:color w:val="000000"/>
          <w:sz w:val="20"/>
          <w:szCs w:val="20"/>
        </w:rPr>
      </w:pPr>
    </w:p>
    <w:p w:rsidR="005D031F" w:rsidRPr="00096307" w:rsidRDefault="005D031F" w:rsidP="005D031F">
      <w:pPr>
        <w:jc w:val="center"/>
        <w:rPr>
          <w:rFonts w:ascii="Arial Narrow" w:hAnsi="Arial Narrow" w:cs="Arial"/>
          <w:b/>
          <w:color w:val="000000"/>
          <w:sz w:val="20"/>
          <w:szCs w:val="20"/>
        </w:rPr>
      </w:pPr>
    </w:p>
    <w:p w:rsidR="005D031F" w:rsidRPr="00096307" w:rsidRDefault="005D031F" w:rsidP="005D031F">
      <w:pPr>
        <w:jc w:val="center"/>
        <w:rPr>
          <w:rFonts w:ascii="Arial Narrow" w:hAnsi="Arial Narrow" w:cs="Arial"/>
          <w:b/>
          <w:color w:val="000000"/>
          <w:sz w:val="20"/>
          <w:szCs w:val="20"/>
        </w:rPr>
      </w:pPr>
    </w:p>
    <w:p w:rsidR="005D031F" w:rsidRPr="00096307" w:rsidRDefault="005D031F" w:rsidP="005D031F">
      <w:pPr>
        <w:jc w:val="center"/>
        <w:rPr>
          <w:rFonts w:ascii="Arial Narrow" w:hAnsi="Arial Narrow" w:cs="Arial"/>
          <w:b/>
          <w:color w:val="000000"/>
          <w:sz w:val="20"/>
          <w:szCs w:val="20"/>
        </w:rPr>
      </w:pPr>
    </w:p>
    <w:p w:rsidR="005D031F" w:rsidRPr="00096307" w:rsidRDefault="005D031F" w:rsidP="005D031F">
      <w:pPr>
        <w:jc w:val="center"/>
        <w:rPr>
          <w:rFonts w:ascii="Arial Narrow" w:hAnsi="Arial Narrow" w:cs="Arial"/>
          <w:b/>
          <w:color w:val="000000"/>
          <w:sz w:val="20"/>
          <w:szCs w:val="20"/>
        </w:rPr>
      </w:pPr>
    </w:p>
    <w:p w:rsidR="005D031F" w:rsidRPr="00244FC2" w:rsidRDefault="005D031F" w:rsidP="005D031F">
      <w:pPr>
        <w:jc w:val="center"/>
        <w:rPr>
          <w:rFonts w:ascii="Arial" w:hAnsi="Arial" w:cs="Arial"/>
          <w:b/>
          <w:color w:val="000000"/>
          <w:sz w:val="20"/>
          <w:szCs w:val="20"/>
        </w:rPr>
      </w:pPr>
    </w:p>
    <w:p w:rsidR="005D031F" w:rsidRPr="00244FC2" w:rsidRDefault="005D031F" w:rsidP="005D031F">
      <w:pPr>
        <w:jc w:val="center"/>
        <w:rPr>
          <w:rFonts w:ascii="Arial" w:hAnsi="Arial" w:cs="Arial"/>
          <w:b/>
          <w:color w:val="000000"/>
          <w:sz w:val="20"/>
          <w:szCs w:val="20"/>
        </w:rPr>
      </w:pPr>
    </w:p>
    <w:p w:rsidR="005D031F" w:rsidRPr="00244FC2" w:rsidRDefault="005D031F" w:rsidP="005D031F">
      <w:pPr>
        <w:jc w:val="center"/>
        <w:rPr>
          <w:rFonts w:ascii="Arial" w:hAnsi="Arial" w:cs="Arial"/>
          <w:b/>
          <w:color w:val="000000"/>
          <w:sz w:val="20"/>
          <w:szCs w:val="20"/>
        </w:rPr>
      </w:pPr>
    </w:p>
    <w:p w:rsidR="005D031F" w:rsidRPr="00244FC2" w:rsidRDefault="005D031F" w:rsidP="005D031F">
      <w:pPr>
        <w:jc w:val="center"/>
        <w:rPr>
          <w:rFonts w:ascii="Arial" w:hAnsi="Arial" w:cs="Arial"/>
          <w:b/>
          <w:color w:val="000000"/>
          <w:sz w:val="20"/>
          <w:szCs w:val="20"/>
        </w:rPr>
      </w:pPr>
    </w:p>
    <w:p w:rsidR="005D031F" w:rsidRPr="00244FC2" w:rsidRDefault="005D031F" w:rsidP="005D031F">
      <w:pPr>
        <w:jc w:val="center"/>
        <w:rPr>
          <w:rFonts w:ascii="Arial" w:hAnsi="Arial" w:cs="Arial"/>
          <w:b/>
          <w:color w:val="000000"/>
          <w:sz w:val="20"/>
          <w:szCs w:val="20"/>
        </w:rPr>
      </w:pPr>
    </w:p>
    <w:p w:rsidR="005D031F" w:rsidRPr="00244FC2" w:rsidRDefault="005D031F" w:rsidP="005D031F">
      <w:pPr>
        <w:jc w:val="center"/>
        <w:rPr>
          <w:rFonts w:ascii="Arial" w:hAnsi="Arial" w:cs="Arial"/>
          <w:b/>
          <w:color w:val="000000"/>
          <w:sz w:val="20"/>
          <w:szCs w:val="20"/>
        </w:rPr>
      </w:pPr>
    </w:p>
    <w:p w:rsidR="005D031F" w:rsidRPr="00244FC2" w:rsidRDefault="005D031F" w:rsidP="005D031F">
      <w:pPr>
        <w:jc w:val="center"/>
        <w:rPr>
          <w:rFonts w:ascii="Arial" w:hAnsi="Arial" w:cs="Arial"/>
          <w:b/>
          <w:color w:val="000000"/>
          <w:sz w:val="20"/>
          <w:szCs w:val="20"/>
        </w:rPr>
      </w:pPr>
    </w:p>
    <w:p w:rsidR="005D031F" w:rsidRPr="00244FC2" w:rsidRDefault="005D031F" w:rsidP="005D031F">
      <w:pPr>
        <w:jc w:val="center"/>
        <w:rPr>
          <w:rFonts w:ascii="Arial" w:hAnsi="Arial" w:cs="Arial"/>
          <w:b/>
          <w:color w:val="000000"/>
          <w:sz w:val="20"/>
          <w:szCs w:val="20"/>
        </w:rPr>
      </w:pPr>
    </w:p>
    <w:p w:rsidR="005D031F" w:rsidRPr="00244FC2" w:rsidRDefault="005D031F" w:rsidP="005D031F">
      <w:pPr>
        <w:jc w:val="center"/>
        <w:rPr>
          <w:rFonts w:ascii="Arial" w:hAnsi="Arial" w:cs="Arial"/>
          <w:b/>
          <w:color w:val="000000"/>
          <w:sz w:val="20"/>
          <w:szCs w:val="20"/>
        </w:rPr>
      </w:pPr>
    </w:p>
    <w:p w:rsidR="005D031F" w:rsidRPr="00244FC2" w:rsidRDefault="005D031F" w:rsidP="005D031F">
      <w:pPr>
        <w:jc w:val="center"/>
        <w:rPr>
          <w:rFonts w:ascii="Arial" w:hAnsi="Arial" w:cs="Arial"/>
          <w:b/>
          <w:color w:val="000000"/>
          <w:sz w:val="20"/>
          <w:szCs w:val="20"/>
        </w:rPr>
      </w:pPr>
    </w:p>
    <w:p w:rsidR="005D031F" w:rsidRPr="00096307" w:rsidRDefault="005D031F" w:rsidP="005D031F">
      <w:pPr>
        <w:jc w:val="center"/>
        <w:rPr>
          <w:rFonts w:ascii="Arial Narrow" w:hAnsi="Arial Narrow" w:cs="Arial"/>
          <w:b/>
          <w:color w:val="000000"/>
          <w:sz w:val="20"/>
          <w:szCs w:val="20"/>
        </w:rPr>
      </w:pPr>
    </w:p>
    <w:p w:rsidR="005D031F" w:rsidRPr="00096307" w:rsidRDefault="005D031F" w:rsidP="005D031F">
      <w:pPr>
        <w:jc w:val="center"/>
        <w:rPr>
          <w:rFonts w:ascii="Arial Narrow" w:hAnsi="Arial Narrow" w:cs="Arial"/>
          <w:b/>
          <w:color w:val="000000"/>
          <w:sz w:val="20"/>
          <w:szCs w:val="20"/>
        </w:rPr>
      </w:pPr>
    </w:p>
    <w:p w:rsidR="005D031F" w:rsidRPr="00096307" w:rsidRDefault="005D031F" w:rsidP="005D031F">
      <w:pPr>
        <w:jc w:val="center"/>
        <w:rPr>
          <w:rFonts w:ascii="Arial Narrow" w:hAnsi="Arial Narrow" w:cs="Arial"/>
          <w:b/>
          <w:sz w:val="20"/>
          <w:szCs w:val="20"/>
        </w:rPr>
      </w:pPr>
      <w:r w:rsidRPr="00096307">
        <w:rPr>
          <w:rFonts w:ascii="Arial Narrow" w:hAnsi="Arial Narrow" w:cs="Arial"/>
          <w:b/>
          <w:sz w:val="20"/>
          <w:szCs w:val="20"/>
        </w:rPr>
        <w:t>ANEXO V</w:t>
      </w:r>
    </w:p>
    <w:p w:rsidR="005D031F" w:rsidRPr="00096307" w:rsidRDefault="005D031F" w:rsidP="005D031F">
      <w:pPr>
        <w:jc w:val="center"/>
        <w:rPr>
          <w:rFonts w:ascii="Arial Narrow" w:hAnsi="Arial Narrow" w:cs="Arial"/>
          <w:b/>
          <w:sz w:val="20"/>
          <w:szCs w:val="20"/>
        </w:rPr>
      </w:pPr>
    </w:p>
    <w:p w:rsidR="005D031F" w:rsidRPr="00096307" w:rsidRDefault="005D031F" w:rsidP="005D031F">
      <w:pPr>
        <w:jc w:val="center"/>
        <w:rPr>
          <w:rFonts w:ascii="Arial Narrow" w:hAnsi="Arial Narrow" w:cs="Arial"/>
          <w:b/>
          <w:sz w:val="20"/>
          <w:szCs w:val="20"/>
        </w:rPr>
      </w:pPr>
      <w:r w:rsidRPr="00096307">
        <w:rPr>
          <w:rFonts w:ascii="Arial Narrow" w:hAnsi="Arial Narrow" w:cs="Arial"/>
          <w:b/>
          <w:sz w:val="20"/>
          <w:szCs w:val="20"/>
        </w:rPr>
        <w:t>MODELO DE DECLARAÇÃO DE INEXISTÊNCIA DE FATO</w:t>
      </w:r>
    </w:p>
    <w:p w:rsidR="005D031F" w:rsidRPr="00096307" w:rsidRDefault="005D031F" w:rsidP="005D031F">
      <w:pPr>
        <w:jc w:val="center"/>
        <w:rPr>
          <w:rFonts w:ascii="Arial Narrow" w:hAnsi="Arial Narrow" w:cs="Arial"/>
          <w:b/>
          <w:sz w:val="20"/>
          <w:szCs w:val="20"/>
        </w:rPr>
      </w:pPr>
      <w:r w:rsidRPr="00096307">
        <w:rPr>
          <w:rFonts w:ascii="Arial Narrow" w:hAnsi="Arial Narrow" w:cs="Arial"/>
          <w:b/>
          <w:sz w:val="20"/>
          <w:szCs w:val="20"/>
        </w:rPr>
        <w:t>SUPERVENIENTE IMPEDITIVO DA HABILITAÇÃO</w:t>
      </w:r>
    </w:p>
    <w:p w:rsidR="005D031F" w:rsidRPr="00096307" w:rsidRDefault="005D031F" w:rsidP="005D031F">
      <w:pPr>
        <w:jc w:val="both"/>
        <w:rPr>
          <w:rFonts w:ascii="Arial Narrow" w:hAnsi="Arial Narrow" w:cs="Arial"/>
          <w:b/>
          <w:bCs/>
          <w:snapToGrid w:val="0"/>
          <w:color w:val="000000"/>
          <w:sz w:val="20"/>
          <w:szCs w:val="20"/>
        </w:rPr>
      </w:pPr>
    </w:p>
    <w:p w:rsidR="005D031F" w:rsidRPr="00096307" w:rsidRDefault="005D031F" w:rsidP="005D031F">
      <w:pPr>
        <w:jc w:val="both"/>
        <w:rPr>
          <w:rFonts w:ascii="Arial Narrow" w:hAnsi="Arial Narrow" w:cs="Arial"/>
          <w:b/>
          <w:bCs/>
          <w:snapToGrid w:val="0"/>
          <w:color w:val="000000"/>
          <w:sz w:val="20"/>
          <w:szCs w:val="20"/>
        </w:rPr>
      </w:pPr>
    </w:p>
    <w:p w:rsidR="005D031F" w:rsidRPr="00096307" w:rsidRDefault="005D031F" w:rsidP="005D031F">
      <w:pPr>
        <w:jc w:val="both"/>
        <w:rPr>
          <w:rFonts w:ascii="Arial Narrow" w:hAnsi="Arial Narrow" w:cs="Arial"/>
          <w:b/>
          <w:bCs/>
          <w:snapToGrid w:val="0"/>
          <w:color w:val="000000"/>
          <w:sz w:val="20"/>
          <w:szCs w:val="20"/>
        </w:rPr>
      </w:pPr>
    </w:p>
    <w:p w:rsidR="005D031F" w:rsidRPr="00096307" w:rsidRDefault="005D031F" w:rsidP="005D031F">
      <w:pPr>
        <w:jc w:val="both"/>
        <w:rPr>
          <w:rFonts w:ascii="Arial Narrow" w:hAnsi="Arial Narrow" w:cs="Arial"/>
          <w:b/>
          <w:bCs/>
          <w:snapToGrid w:val="0"/>
          <w:color w:val="000000"/>
          <w:sz w:val="20"/>
          <w:szCs w:val="20"/>
        </w:rPr>
      </w:pPr>
      <w:r w:rsidRPr="00096307">
        <w:rPr>
          <w:rFonts w:ascii="Arial Narrow" w:hAnsi="Arial Narrow" w:cs="Arial"/>
          <w:b/>
          <w:bCs/>
          <w:snapToGrid w:val="0"/>
          <w:color w:val="000000"/>
          <w:sz w:val="20"/>
          <w:szCs w:val="20"/>
        </w:rPr>
        <w:t>À</w:t>
      </w:r>
    </w:p>
    <w:p w:rsidR="005D031F" w:rsidRPr="00096307" w:rsidRDefault="005D031F" w:rsidP="005D031F">
      <w:pPr>
        <w:jc w:val="both"/>
        <w:rPr>
          <w:rFonts w:ascii="Arial Narrow" w:hAnsi="Arial Narrow" w:cs="Arial"/>
          <w:b/>
          <w:snapToGrid w:val="0"/>
          <w:color w:val="000000"/>
          <w:sz w:val="20"/>
          <w:szCs w:val="20"/>
        </w:rPr>
      </w:pPr>
      <w:r w:rsidRPr="00096307">
        <w:rPr>
          <w:rFonts w:ascii="Arial Narrow" w:hAnsi="Arial Narrow" w:cs="Arial"/>
          <w:b/>
          <w:snapToGrid w:val="0"/>
          <w:color w:val="000000"/>
          <w:sz w:val="20"/>
          <w:szCs w:val="20"/>
        </w:rPr>
        <w:t xml:space="preserve">PREFEITURA MUNICIPAL DE </w:t>
      </w:r>
      <w:r>
        <w:rPr>
          <w:rFonts w:ascii="Arial Narrow" w:hAnsi="Arial Narrow" w:cs="Arial"/>
          <w:b/>
          <w:snapToGrid w:val="0"/>
          <w:color w:val="000000"/>
          <w:sz w:val="20"/>
          <w:szCs w:val="20"/>
        </w:rPr>
        <w:t>SPAB</w:t>
      </w:r>
    </w:p>
    <w:p w:rsidR="005D031F" w:rsidRPr="00096307" w:rsidRDefault="005D031F" w:rsidP="005D031F">
      <w:pPr>
        <w:jc w:val="both"/>
        <w:rPr>
          <w:rFonts w:ascii="Arial Narrow" w:hAnsi="Arial Narrow" w:cs="Arial"/>
          <w:b/>
          <w:snapToGrid w:val="0"/>
          <w:color w:val="000000"/>
          <w:sz w:val="20"/>
          <w:szCs w:val="20"/>
        </w:rPr>
      </w:pPr>
      <w:r>
        <w:rPr>
          <w:rFonts w:ascii="Arial Narrow" w:hAnsi="Arial Narrow" w:cs="Arial"/>
          <w:b/>
          <w:snapToGrid w:val="0"/>
          <w:color w:val="000000"/>
          <w:sz w:val="20"/>
          <w:szCs w:val="20"/>
        </w:rPr>
        <w:t>TOMADA DE PREÇOS Nº ___</w:t>
      </w:r>
      <w:r w:rsidRPr="00096307">
        <w:rPr>
          <w:rFonts w:ascii="Arial Narrow" w:hAnsi="Arial Narrow" w:cs="Arial"/>
          <w:b/>
          <w:snapToGrid w:val="0"/>
          <w:color w:val="000000"/>
          <w:sz w:val="20"/>
          <w:szCs w:val="20"/>
        </w:rPr>
        <w:t>_/</w:t>
      </w:r>
      <w:r w:rsidR="008F1F14">
        <w:rPr>
          <w:rFonts w:ascii="Arial Narrow" w:hAnsi="Arial Narrow" w:cs="Arial"/>
          <w:b/>
          <w:snapToGrid w:val="0"/>
          <w:color w:val="000000"/>
          <w:sz w:val="20"/>
          <w:szCs w:val="20"/>
        </w:rPr>
        <w:t>2018</w:t>
      </w:r>
    </w:p>
    <w:p w:rsidR="005D031F" w:rsidRPr="00096307" w:rsidRDefault="005D031F" w:rsidP="005D031F">
      <w:pPr>
        <w:jc w:val="both"/>
        <w:rPr>
          <w:rFonts w:ascii="Arial Narrow" w:hAnsi="Arial Narrow" w:cs="Arial"/>
          <w:b/>
          <w:sz w:val="20"/>
          <w:szCs w:val="20"/>
        </w:rPr>
      </w:pPr>
    </w:p>
    <w:p w:rsidR="005D031F" w:rsidRPr="00096307" w:rsidRDefault="005D031F" w:rsidP="005D031F">
      <w:pPr>
        <w:jc w:val="both"/>
        <w:rPr>
          <w:rFonts w:ascii="Arial Narrow" w:hAnsi="Arial Narrow" w:cs="Arial"/>
          <w:b/>
          <w:sz w:val="20"/>
          <w:szCs w:val="20"/>
        </w:rPr>
      </w:pPr>
    </w:p>
    <w:p w:rsidR="005D031F" w:rsidRPr="00096307" w:rsidRDefault="005D031F" w:rsidP="005D031F">
      <w:pPr>
        <w:jc w:val="both"/>
        <w:rPr>
          <w:rFonts w:ascii="Arial Narrow" w:hAnsi="Arial Narrow" w:cs="Arial"/>
          <w:sz w:val="20"/>
          <w:szCs w:val="20"/>
        </w:rPr>
      </w:pPr>
      <w:r w:rsidRPr="00096307">
        <w:rPr>
          <w:rFonts w:ascii="Arial Narrow" w:hAnsi="Arial Narrow" w:cs="Arial"/>
          <w:b/>
          <w:sz w:val="20"/>
          <w:szCs w:val="20"/>
        </w:rPr>
        <w:tab/>
      </w:r>
      <w:r w:rsidRPr="00096307">
        <w:rPr>
          <w:rFonts w:ascii="Arial Narrow" w:hAnsi="Arial Narrow" w:cs="Arial"/>
          <w:sz w:val="20"/>
          <w:szCs w:val="20"/>
        </w:rPr>
        <w:t xml:space="preserve">O signatário da presente, para fins de participação </w:t>
      </w:r>
      <w:r>
        <w:rPr>
          <w:rFonts w:ascii="Arial Narrow" w:hAnsi="Arial Narrow" w:cs="Arial"/>
          <w:sz w:val="20"/>
          <w:szCs w:val="20"/>
        </w:rPr>
        <w:t xml:space="preserve">na TOMADA DE PREÇOS </w:t>
      </w:r>
      <w:r w:rsidRPr="00096307">
        <w:rPr>
          <w:rFonts w:ascii="Arial Narrow" w:hAnsi="Arial Narrow" w:cs="Arial"/>
          <w:sz w:val="20"/>
          <w:szCs w:val="20"/>
        </w:rPr>
        <w:t>Nº ___/</w:t>
      </w:r>
      <w:r w:rsidR="008F1F14">
        <w:rPr>
          <w:rFonts w:ascii="Arial Narrow" w:hAnsi="Arial Narrow" w:cs="Arial"/>
          <w:sz w:val="20"/>
          <w:szCs w:val="20"/>
        </w:rPr>
        <w:t>2018</w:t>
      </w:r>
      <w:r w:rsidRPr="00096307">
        <w:rPr>
          <w:rFonts w:ascii="Arial Narrow" w:hAnsi="Arial Narrow" w:cs="Arial"/>
          <w:sz w:val="20"/>
          <w:szCs w:val="20"/>
        </w:rPr>
        <w:t>, em nome da Empresa _____________________ DECLARA, sob as penas da Lei, nos termos do parágrafo 2º do Art. 32 da Lei 8.666/93 que até esta data não há contra si, qualquer fato que a impeça de participar desta licitação.</w:t>
      </w:r>
    </w:p>
    <w:p w:rsidR="005D031F" w:rsidRPr="00096307" w:rsidRDefault="005D031F" w:rsidP="005D031F">
      <w:pPr>
        <w:rPr>
          <w:rFonts w:ascii="Arial Narrow" w:hAnsi="Arial Narrow" w:cs="Arial"/>
          <w:sz w:val="20"/>
          <w:szCs w:val="20"/>
        </w:rPr>
      </w:pPr>
    </w:p>
    <w:p w:rsidR="005D031F" w:rsidRPr="00096307" w:rsidRDefault="005D031F" w:rsidP="005D031F">
      <w:pPr>
        <w:rPr>
          <w:rFonts w:ascii="Arial Narrow" w:hAnsi="Arial Narrow" w:cs="Arial"/>
          <w:sz w:val="20"/>
          <w:szCs w:val="20"/>
        </w:rPr>
      </w:pPr>
      <w:r w:rsidRPr="00096307">
        <w:rPr>
          <w:rFonts w:ascii="Arial Narrow" w:hAnsi="Arial Narrow" w:cs="Arial"/>
          <w:sz w:val="20"/>
          <w:szCs w:val="20"/>
        </w:rPr>
        <w:tab/>
      </w:r>
      <w:r w:rsidRPr="00096307">
        <w:rPr>
          <w:rFonts w:ascii="Arial Narrow" w:hAnsi="Arial Narrow" w:cs="Arial"/>
          <w:sz w:val="20"/>
          <w:szCs w:val="20"/>
        </w:rPr>
        <w:tab/>
        <w:t>E, por ser a expressão da verdade, firma a presente.</w:t>
      </w:r>
    </w:p>
    <w:p w:rsidR="005D031F" w:rsidRPr="00096307" w:rsidRDefault="005D031F" w:rsidP="005D031F">
      <w:pPr>
        <w:jc w:val="center"/>
        <w:rPr>
          <w:rFonts w:ascii="Arial Narrow" w:hAnsi="Arial Narrow" w:cs="Arial"/>
          <w:sz w:val="20"/>
          <w:szCs w:val="20"/>
        </w:rPr>
      </w:pPr>
      <w:r w:rsidRPr="00096307">
        <w:rPr>
          <w:rFonts w:ascii="Arial Narrow" w:hAnsi="Arial Narrow" w:cs="Arial"/>
          <w:sz w:val="20"/>
          <w:szCs w:val="20"/>
        </w:rPr>
        <w:t>Local e data</w:t>
      </w:r>
    </w:p>
    <w:p w:rsidR="005D031F" w:rsidRPr="00096307" w:rsidRDefault="005D031F" w:rsidP="005D031F">
      <w:pPr>
        <w:jc w:val="center"/>
        <w:rPr>
          <w:rFonts w:ascii="Arial Narrow" w:hAnsi="Arial Narrow" w:cs="Arial"/>
          <w:sz w:val="20"/>
          <w:szCs w:val="20"/>
        </w:rPr>
      </w:pPr>
    </w:p>
    <w:p w:rsidR="005D031F" w:rsidRPr="00096307" w:rsidRDefault="005D031F" w:rsidP="005D031F">
      <w:pPr>
        <w:jc w:val="center"/>
        <w:rPr>
          <w:rFonts w:ascii="Arial Narrow" w:hAnsi="Arial Narrow" w:cs="Arial"/>
          <w:sz w:val="20"/>
          <w:szCs w:val="20"/>
        </w:rPr>
      </w:pPr>
      <w:r w:rsidRPr="00096307">
        <w:rPr>
          <w:rFonts w:ascii="Arial Narrow" w:hAnsi="Arial Narrow" w:cs="Arial"/>
          <w:sz w:val="20"/>
          <w:szCs w:val="20"/>
        </w:rPr>
        <w:t>_____________________________________________</w:t>
      </w:r>
    </w:p>
    <w:p w:rsidR="005D031F" w:rsidRPr="00096307" w:rsidRDefault="005D031F" w:rsidP="005D031F">
      <w:pPr>
        <w:jc w:val="center"/>
        <w:rPr>
          <w:rFonts w:ascii="Arial Narrow" w:hAnsi="Arial Narrow" w:cs="Arial"/>
          <w:sz w:val="20"/>
          <w:szCs w:val="20"/>
        </w:rPr>
      </w:pPr>
      <w:r w:rsidRPr="00096307">
        <w:rPr>
          <w:rFonts w:ascii="Arial Narrow" w:hAnsi="Arial Narrow" w:cs="Arial"/>
          <w:sz w:val="20"/>
          <w:szCs w:val="20"/>
        </w:rPr>
        <w:t>(</w:t>
      </w:r>
      <w:proofErr w:type="gramStart"/>
      <w:r w:rsidRPr="00096307">
        <w:rPr>
          <w:rFonts w:ascii="Arial Narrow" w:hAnsi="Arial Narrow" w:cs="Arial"/>
          <w:sz w:val="20"/>
          <w:szCs w:val="20"/>
        </w:rPr>
        <w:t>nome</w:t>
      </w:r>
      <w:proofErr w:type="gramEnd"/>
      <w:r w:rsidRPr="00096307">
        <w:rPr>
          <w:rFonts w:ascii="Arial Narrow" w:hAnsi="Arial Narrow" w:cs="Arial"/>
          <w:sz w:val="20"/>
          <w:szCs w:val="20"/>
        </w:rPr>
        <w:t xml:space="preserve"> e assinatura do responsável legal pela proponente</w:t>
      </w:r>
    </w:p>
    <w:p w:rsidR="005D031F" w:rsidRPr="00096307" w:rsidRDefault="005D031F" w:rsidP="005D031F">
      <w:pPr>
        <w:jc w:val="center"/>
        <w:rPr>
          <w:rFonts w:ascii="Arial Narrow" w:hAnsi="Arial Narrow" w:cs="Arial"/>
          <w:b/>
          <w:sz w:val="20"/>
          <w:szCs w:val="20"/>
        </w:rPr>
      </w:pPr>
      <w:proofErr w:type="gramStart"/>
      <w:r w:rsidRPr="00096307">
        <w:rPr>
          <w:rFonts w:ascii="Arial Narrow" w:hAnsi="Arial Narrow" w:cs="Arial"/>
          <w:sz w:val="20"/>
          <w:szCs w:val="20"/>
        </w:rPr>
        <w:t>em</w:t>
      </w:r>
      <w:proofErr w:type="gramEnd"/>
      <w:r w:rsidRPr="00096307">
        <w:rPr>
          <w:rFonts w:ascii="Arial Narrow" w:hAnsi="Arial Narrow" w:cs="Arial"/>
          <w:sz w:val="20"/>
          <w:szCs w:val="20"/>
        </w:rPr>
        <w:t xml:space="preserve"> papel timbrado da Empresa, devidamente qualificado)</w:t>
      </w:r>
      <w:r w:rsidRPr="00096307">
        <w:rPr>
          <w:rFonts w:ascii="Arial Narrow" w:hAnsi="Arial Narrow" w:cs="Arial"/>
          <w:b/>
          <w:sz w:val="20"/>
          <w:szCs w:val="20"/>
        </w:rPr>
        <w:t>.</w:t>
      </w:r>
    </w:p>
    <w:p w:rsidR="005D031F" w:rsidRPr="00096307" w:rsidRDefault="005D031F" w:rsidP="005D031F">
      <w:pPr>
        <w:jc w:val="center"/>
        <w:rPr>
          <w:rFonts w:ascii="Arial Narrow" w:hAnsi="Arial Narrow" w:cs="Arial"/>
          <w:sz w:val="20"/>
          <w:szCs w:val="20"/>
        </w:rPr>
      </w:pPr>
      <w:r w:rsidRPr="00096307">
        <w:rPr>
          <w:rFonts w:ascii="Arial Narrow" w:hAnsi="Arial Narrow" w:cs="Arial"/>
          <w:sz w:val="20"/>
          <w:szCs w:val="20"/>
        </w:rPr>
        <w:t>RG.........................CIC......................</w:t>
      </w:r>
    </w:p>
    <w:p w:rsidR="005D031F" w:rsidRPr="00096307" w:rsidRDefault="005D031F" w:rsidP="005D031F">
      <w:pPr>
        <w:jc w:val="center"/>
        <w:rPr>
          <w:rFonts w:ascii="Arial Narrow" w:hAnsi="Arial Narrow" w:cs="Arial"/>
          <w:b/>
          <w:sz w:val="20"/>
          <w:szCs w:val="20"/>
        </w:rPr>
      </w:pPr>
    </w:p>
    <w:p w:rsidR="005D031F" w:rsidRPr="00096307" w:rsidRDefault="005D031F" w:rsidP="005D031F">
      <w:pPr>
        <w:jc w:val="center"/>
        <w:rPr>
          <w:rFonts w:ascii="Arial Narrow" w:hAnsi="Arial Narrow" w:cs="Arial"/>
          <w:b/>
          <w:sz w:val="20"/>
          <w:szCs w:val="20"/>
        </w:rPr>
      </w:pPr>
    </w:p>
    <w:p w:rsidR="005D031F" w:rsidRPr="00096307" w:rsidRDefault="005D031F" w:rsidP="005D031F">
      <w:pPr>
        <w:jc w:val="center"/>
        <w:rPr>
          <w:rFonts w:ascii="Arial Narrow" w:hAnsi="Arial Narrow" w:cs="Arial"/>
          <w:b/>
          <w:sz w:val="20"/>
          <w:szCs w:val="20"/>
        </w:rPr>
      </w:pPr>
    </w:p>
    <w:p w:rsidR="005D031F" w:rsidRPr="00096307" w:rsidRDefault="005D031F" w:rsidP="005D031F">
      <w:pPr>
        <w:jc w:val="center"/>
        <w:rPr>
          <w:rFonts w:ascii="Arial Narrow" w:hAnsi="Arial Narrow" w:cs="Arial"/>
          <w:b/>
          <w:sz w:val="20"/>
          <w:szCs w:val="20"/>
        </w:rPr>
      </w:pPr>
    </w:p>
    <w:p w:rsidR="005D031F" w:rsidRPr="00096307" w:rsidRDefault="005D031F" w:rsidP="005D031F">
      <w:pPr>
        <w:jc w:val="center"/>
        <w:rPr>
          <w:rFonts w:ascii="Arial Narrow" w:hAnsi="Arial Narrow" w:cs="Arial"/>
          <w:b/>
          <w:sz w:val="20"/>
          <w:szCs w:val="20"/>
        </w:rPr>
      </w:pPr>
    </w:p>
    <w:p w:rsidR="005D031F" w:rsidRPr="00096307" w:rsidRDefault="005D031F" w:rsidP="005D031F">
      <w:pPr>
        <w:jc w:val="center"/>
        <w:rPr>
          <w:rFonts w:ascii="Arial Narrow" w:hAnsi="Arial Narrow" w:cs="Arial"/>
          <w:b/>
          <w:sz w:val="20"/>
          <w:szCs w:val="20"/>
        </w:rPr>
      </w:pPr>
    </w:p>
    <w:p w:rsidR="005D031F" w:rsidRPr="00096307" w:rsidRDefault="005D031F" w:rsidP="005D031F">
      <w:pPr>
        <w:jc w:val="center"/>
        <w:rPr>
          <w:rFonts w:ascii="Arial Narrow" w:hAnsi="Arial Narrow" w:cs="Arial"/>
          <w:b/>
          <w:sz w:val="20"/>
          <w:szCs w:val="20"/>
        </w:rPr>
      </w:pPr>
    </w:p>
    <w:p w:rsidR="005D031F" w:rsidRPr="00096307" w:rsidRDefault="005D031F" w:rsidP="005D031F">
      <w:pPr>
        <w:jc w:val="center"/>
        <w:rPr>
          <w:rFonts w:ascii="Arial Narrow" w:hAnsi="Arial Narrow" w:cs="Arial"/>
          <w:b/>
          <w:sz w:val="20"/>
          <w:szCs w:val="20"/>
        </w:rPr>
      </w:pPr>
    </w:p>
    <w:p w:rsidR="005D031F" w:rsidRPr="00096307" w:rsidRDefault="005D031F" w:rsidP="005D031F">
      <w:pPr>
        <w:jc w:val="center"/>
        <w:rPr>
          <w:rFonts w:ascii="Arial Narrow" w:hAnsi="Arial Narrow" w:cs="Arial"/>
          <w:b/>
          <w:sz w:val="20"/>
          <w:szCs w:val="20"/>
        </w:rPr>
      </w:pPr>
    </w:p>
    <w:p w:rsidR="005D031F" w:rsidRPr="00096307" w:rsidRDefault="005D031F" w:rsidP="005D031F">
      <w:pPr>
        <w:jc w:val="center"/>
        <w:rPr>
          <w:rFonts w:ascii="Arial Narrow" w:hAnsi="Arial Narrow" w:cs="Arial"/>
          <w:b/>
          <w:sz w:val="20"/>
          <w:szCs w:val="20"/>
        </w:rPr>
      </w:pPr>
    </w:p>
    <w:p w:rsidR="005D031F" w:rsidRPr="00096307" w:rsidRDefault="005D031F" w:rsidP="005D031F">
      <w:pPr>
        <w:jc w:val="center"/>
        <w:rPr>
          <w:rFonts w:ascii="Arial Narrow" w:hAnsi="Arial Narrow" w:cs="Arial"/>
          <w:b/>
          <w:sz w:val="20"/>
          <w:szCs w:val="20"/>
        </w:rPr>
      </w:pPr>
    </w:p>
    <w:p w:rsidR="005D031F" w:rsidRPr="00096307" w:rsidRDefault="005D031F" w:rsidP="005D031F">
      <w:pPr>
        <w:jc w:val="center"/>
        <w:rPr>
          <w:rFonts w:ascii="Arial Narrow" w:hAnsi="Arial Narrow" w:cs="Arial"/>
          <w:b/>
          <w:sz w:val="20"/>
          <w:szCs w:val="20"/>
        </w:rPr>
      </w:pPr>
    </w:p>
    <w:p w:rsidR="005D031F" w:rsidRPr="00096307" w:rsidRDefault="005D031F" w:rsidP="005D031F">
      <w:pPr>
        <w:jc w:val="center"/>
        <w:rPr>
          <w:rFonts w:ascii="Arial Narrow" w:hAnsi="Arial Narrow" w:cs="Arial"/>
          <w:b/>
          <w:sz w:val="20"/>
          <w:szCs w:val="20"/>
        </w:rPr>
      </w:pPr>
    </w:p>
    <w:p w:rsidR="005D031F" w:rsidRPr="00096307" w:rsidRDefault="005D031F" w:rsidP="005D031F">
      <w:pPr>
        <w:jc w:val="center"/>
        <w:rPr>
          <w:rFonts w:ascii="Arial Narrow" w:hAnsi="Arial Narrow" w:cs="Arial"/>
          <w:b/>
          <w:sz w:val="20"/>
          <w:szCs w:val="20"/>
        </w:rPr>
      </w:pPr>
    </w:p>
    <w:p w:rsidR="005D031F" w:rsidRPr="00096307" w:rsidRDefault="005D031F" w:rsidP="005D031F">
      <w:pPr>
        <w:jc w:val="center"/>
        <w:rPr>
          <w:rFonts w:ascii="Arial Narrow" w:hAnsi="Arial Narrow"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Pr="00244FC2" w:rsidRDefault="005D031F" w:rsidP="005D031F">
      <w:pPr>
        <w:jc w:val="center"/>
        <w:rPr>
          <w:rFonts w:ascii="Arial" w:hAnsi="Arial" w:cs="Arial"/>
          <w:b/>
          <w:sz w:val="20"/>
          <w:szCs w:val="20"/>
        </w:rPr>
      </w:pPr>
    </w:p>
    <w:p w:rsidR="005D031F" w:rsidRDefault="005D031F" w:rsidP="005D031F">
      <w:pPr>
        <w:jc w:val="center"/>
        <w:rPr>
          <w:rFonts w:ascii="Arial Narrow" w:hAnsi="Arial Narrow" w:cs="Arial"/>
          <w:b/>
          <w:bCs/>
          <w:sz w:val="20"/>
          <w:szCs w:val="20"/>
        </w:rPr>
      </w:pPr>
    </w:p>
    <w:p w:rsidR="005D031F" w:rsidRDefault="005D031F" w:rsidP="005D031F">
      <w:pPr>
        <w:jc w:val="center"/>
        <w:rPr>
          <w:rFonts w:ascii="Arial Narrow" w:hAnsi="Arial Narrow" w:cs="Arial"/>
          <w:b/>
          <w:bCs/>
          <w:sz w:val="20"/>
          <w:szCs w:val="20"/>
        </w:rPr>
      </w:pPr>
    </w:p>
    <w:p w:rsidR="005D031F" w:rsidRDefault="005D031F" w:rsidP="005D031F">
      <w:pPr>
        <w:jc w:val="center"/>
        <w:rPr>
          <w:rFonts w:ascii="Arial Narrow" w:hAnsi="Arial Narrow" w:cs="Arial"/>
          <w:b/>
          <w:bCs/>
          <w:sz w:val="20"/>
          <w:szCs w:val="20"/>
        </w:rPr>
      </w:pPr>
    </w:p>
    <w:p w:rsidR="005D031F" w:rsidRDefault="005D031F" w:rsidP="005D031F">
      <w:pPr>
        <w:jc w:val="center"/>
        <w:rPr>
          <w:rFonts w:ascii="Arial Narrow" w:hAnsi="Arial Narrow" w:cs="Arial"/>
          <w:b/>
          <w:bCs/>
          <w:sz w:val="20"/>
          <w:szCs w:val="20"/>
        </w:rPr>
      </w:pPr>
    </w:p>
    <w:p w:rsidR="005D031F" w:rsidRDefault="005D031F" w:rsidP="005D031F">
      <w:pPr>
        <w:jc w:val="center"/>
        <w:rPr>
          <w:rFonts w:ascii="Arial Narrow" w:hAnsi="Arial Narrow" w:cs="Arial"/>
          <w:b/>
          <w:bCs/>
          <w:sz w:val="20"/>
          <w:szCs w:val="20"/>
        </w:rPr>
      </w:pPr>
    </w:p>
    <w:p w:rsidR="005D031F" w:rsidRDefault="005D031F" w:rsidP="005D031F">
      <w:pPr>
        <w:jc w:val="center"/>
        <w:rPr>
          <w:rFonts w:ascii="Arial Narrow" w:hAnsi="Arial Narrow" w:cs="Arial"/>
          <w:b/>
          <w:bCs/>
          <w:sz w:val="20"/>
          <w:szCs w:val="20"/>
        </w:rPr>
      </w:pPr>
    </w:p>
    <w:p w:rsidR="005D031F" w:rsidRDefault="005D031F" w:rsidP="005D031F">
      <w:pPr>
        <w:jc w:val="center"/>
        <w:rPr>
          <w:rFonts w:ascii="Arial Narrow" w:hAnsi="Arial Narrow" w:cs="Arial"/>
          <w:b/>
          <w:bCs/>
          <w:sz w:val="20"/>
          <w:szCs w:val="20"/>
        </w:rPr>
      </w:pPr>
    </w:p>
    <w:p w:rsidR="005D031F" w:rsidRDefault="005D031F" w:rsidP="005D031F">
      <w:pPr>
        <w:jc w:val="center"/>
        <w:rPr>
          <w:rFonts w:ascii="Arial Narrow" w:hAnsi="Arial Narrow" w:cs="Arial"/>
          <w:b/>
          <w:bCs/>
          <w:sz w:val="20"/>
          <w:szCs w:val="20"/>
        </w:rPr>
      </w:pPr>
    </w:p>
    <w:p w:rsidR="005D031F" w:rsidRPr="00A133BD" w:rsidRDefault="005D031F" w:rsidP="005D031F">
      <w:pPr>
        <w:jc w:val="center"/>
        <w:rPr>
          <w:rFonts w:ascii="Arial Narrow" w:hAnsi="Arial Narrow" w:cs="Arial"/>
          <w:b/>
          <w:sz w:val="20"/>
          <w:szCs w:val="20"/>
        </w:rPr>
      </w:pPr>
      <w:r w:rsidRPr="00A133BD">
        <w:rPr>
          <w:rFonts w:ascii="Arial Narrow" w:hAnsi="Arial Narrow" w:cs="Arial"/>
          <w:b/>
          <w:sz w:val="20"/>
          <w:szCs w:val="20"/>
        </w:rPr>
        <w:t>ANEXO VIII</w:t>
      </w:r>
    </w:p>
    <w:p w:rsidR="005D031F" w:rsidRPr="00A133BD" w:rsidRDefault="005D031F" w:rsidP="005D031F">
      <w:pPr>
        <w:jc w:val="center"/>
        <w:rPr>
          <w:rFonts w:ascii="Arial Narrow" w:hAnsi="Arial Narrow" w:cs="Arial"/>
          <w:b/>
          <w:color w:val="000000"/>
          <w:sz w:val="20"/>
          <w:szCs w:val="20"/>
        </w:rPr>
      </w:pPr>
      <w:r>
        <w:rPr>
          <w:rFonts w:ascii="Arial Narrow" w:hAnsi="Arial Narrow" w:cs="Arial"/>
          <w:b/>
          <w:color w:val="000000"/>
          <w:sz w:val="20"/>
          <w:szCs w:val="20"/>
        </w:rPr>
        <w:t xml:space="preserve">TOMADA DE PREÇOS </w:t>
      </w:r>
      <w:r w:rsidRPr="00A133BD">
        <w:rPr>
          <w:rFonts w:ascii="Arial Narrow" w:hAnsi="Arial Narrow" w:cs="Arial"/>
          <w:b/>
          <w:color w:val="000000"/>
          <w:sz w:val="20"/>
          <w:szCs w:val="20"/>
        </w:rPr>
        <w:t>Nº ___/</w:t>
      </w:r>
      <w:r w:rsidR="008742D4">
        <w:rPr>
          <w:rFonts w:ascii="Arial Narrow" w:hAnsi="Arial Narrow" w:cs="Arial"/>
          <w:b/>
          <w:color w:val="000000"/>
          <w:sz w:val="20"/>
          <w:szCs w:val="20"/>
        </w:rPr>
        <w:t>2018</w:t>
      </w:r>
    </w:p>
    <w:p w:rsidR="005D031F" w:rsidRPr="00A133BD" w:rsidRDefault="005D031F" w:rsidP="005D031F">
      <w:pPr>
        <w:jc w:val="center"/>
        <w:rPr>
          <w:rFonts w:ascii="Arial Narrow" w:hAnsi="Arial Narrow" w:cs="Arial"/>
          <w:b/>
          <w:color w:val="000000"/>
          <w:sz w:val="20"/>
          <w:szCs w:val="20"/>
        </w:rPr>
      </w:pPr>
    </w:p>
    <w:p w:rsidR="005D031F" w:rsidRPr="00A133BD" w:rsidRDefault="005D031F" w:rsidP="005D031F">
      <w:pPr>
        <w:pStyle w:val="Recuodecorpodetexto2"/>
        <w:spacing w:after="0" w:line="240" w:lineRule="auto"/>
        <w:ind w:left="0"/>
        <w:jc w:val="both"/>
        <w:rPr>
          <w:rFonts w:ascii="Arial Narrow" w:hAnsi="Arial Narrow" w:cs="Arial"/>
          <w:sz w:val="20"/>
        </w:rPr>
      </w:pPr>
    </w:p>
    <w:p w:rsidR="005D031F" w:rsidRPr="00A133BD" w:rsidRDefault="005D031F" w:rsidP="005D031F">
      <w:pPr>
        <w:pStyle w:val="Recuodecorpodetexto2"/>
        <w:spacing w:after="0" w:line="240" w:lineRule="auto"/>
        <w:ind w:left="0"/>
        <w:jc w:val="both"/>
        <w:rPr>
          <w:rFonts w:ascii="Arial Narrow" w:hAnsi="Arial Narrow" w:cs="Arial"/>
          <w:sz w:val="20"/>
        </w:rPr>
      </w:pPr>
    </w:p>
    <w:p w:rsidR="005D031F" w:rsidRPr="00A133BD" w:rsidRDefault="005D031F" w:rsidP="005D031F">
      <w:pPr>
        <w:jc w:val="center"/>
        <w:rPr>
          <w:rFonts w:ascii="Arial Narrow" w:hAnsi="Arial Narrow" w:cs="Arial"/>
          <w:b/>
          <w:sz w:val="20"/>
          <w:szCs w:val="20"/>
        </w:rPr>
      </w:pPr>
      <w:r w:rsidRPr="00A133BD">
        <w:rPr>
          <w:rFonts w:ascii="Arial Narrow" w:hAnsi="Arial Narrow" w:cs="Arial"/>
          <w:b/>
          <w:sz w:val="20"/>
          <w:szCs w:val="20"/>
        </w:rPr>
        <w:t>MODELO DE CARTA CREDENCIALPARA REPRESENTANTE</w:t>
      </w:r>
    </w:p>
    <w:p w:rsidR="005D031F" w:rsidRPr="00A133BD" w:rsidRDefault="005D031F" w:rsidP="005D031F">
      <w:pPr>
        <w:jc w:val="both"/>
        <w:rPr>
          <w:rFonts w:ascii="Arial Narrow" w:hAnsi="Arial Narrow" w:cs="Arial"/>
          <w:b/>
          <w:sz w:val="20"/>
          <w:szCs w:val="20"/>
        </w:rPr>
      </w:pPr>
    </w:p>
    <w:p w:rsidR="005D031F" w:rsidRPr="00A133BD" w:rsidRDefault="005D031F" w:rsidP="005D031F">
      <w:pPr>
        <w:jc w:val="both"/>
        <w:rPr>
          <w:rFonts w:ascii="Arial Narrow" w:hAnsi="Arial Narrow" w:cs="Arial"/>
          <w:b/>
          <w:sz w:val="20"/>
          <w:szCs w:val="20"/>
        </w:rPr>
      </w:pPr>
    </w:p>
    <w:p w:rsidR="005D031F" w:rsidRPr="00A133BD" w:rsidRDefault="005D031F" w:rsidP="005D031F">
      <w:pPr>
        <w:jc w:val="both"/>
        <w:rPr>
          <w:rFonts w:ascii="Arial Narrow" w:hAnsi="Arial Narrow" w:cs="Arial"/>
          <w:b/>
          <w:sz w:val="20"/>
          <w:szCs w:val="20"/>
        </w:rPr>
      </w:pPr>
      <w:r w:rsidRPr="00A133BD">
        <w:rPr>
          <w:rFonts w:ascii="Arial Narrow" w:hAnsi="Arial Narrow" w:cs="Arial"/>
          <w:b/>
          <w:sz w:val="20"/>
          <w:szCs w:val="20"/>
        </w:rPr>
        <w:t xml:space="preserve">À </w:t>
      </w:r>
    </w:p>
    <w:p w:rsidR="005D031F" w:rsidRPr="00A133BD" w:rsidRDefault="005D031F" w:rsidP="005D031F">
      <w:pPr>
        <w:jc w:val="both"/>
        <w:rPr>
          <w:rFonts w:ascii="Arial Narrow" w:hAnsi="Arial Narrow" w:cs="Arial"/>
          <w:b/>
          <w:sz w:val="20"/>
          <w:szCs w:val="20"/>
        </w:rPr>
      </w:pPr>
      <w:r w:rsidRPr="00A133BD">
        <w:rPr>
          <w:rFonts w:ascii="Arial Narrow" w:hAnsi="Arial Narrow" w:cs="Arial"/>
          <w:b/>
          <w:sz w:val="20"/>
          <w:szCs w:val="20"/>
        </w:rPr>
        <w:t xml:space="preserve">PREFEITURA MUNICIPAL DE </w:t>
      </w:r>
      <w:r>
        <w:rPr>
          <w:rFonts w:ascii="Arial Narrow" w:hAnsi="Arial Narrow" w:cs="Arial"/>
          <w:b/>
          <w:sz w:val="20"/>
          <w:szCs w:val="20"/>
        </w:rPr>
        <w:t xml:space="preserve">SPAB </w:t>
      </w:r>
      <w:r w:rsidRPr="00A133BD">
        <w:rPr>
          <w:rFonts w:ascii="Arial Narrow" w:hAnsi="Arial Narrow" w:cs="Arial"/>
          <w:b/>
          <w:sz w:val="20"/>
          <w:szCs w:val="20"/>
        </w:rPr>
        <w:t>-</w:t>
      </w:r>
      <w:r>
        <w:rPr>
          <w:rFonts w:ascii="Arial Narrow" w:hAnsi="Arial Narrow" w:cs="Arial"/>
          <w:b/>
          <w:sz w:val="20"/>
          <w:szCs w:val="20"/>
        </w:rPr>
        <w:t xml:space="preserve"> </w:t>
      </w:r>
      <w:r w:rsidRPr="00A133BD">
        <w:rPr>
          <w:rFonts w:ascii="Arial Narrow" w:hAnsi="Arial Narrow" w:cs="Arial"/>
          <w:b/>
          <w:sz w:val="20"/>
          <w:szCs w:val="20"/>
        </w:rPr>
        <w:t>MA</w:t>
      </w:r>
    </w:p>
    <w:p w:rsidR="005D031F" w:rsidRPr="00A133BD" w:rsidRDefault="005D031F" w:rsidP="005D031F">
      <w:pPr>
        <w:jc w:val="both"/>
        <w:rPr>
          <w:rFonts w:ascii="Arial Narrow" w:hAnsi="Arial Narrow" w:cs="Arial"/>
          <w:b/>
          <w:sz w:val="20"/>
          <w:szCs w:val="20"/>
        </w:rPr>
      </w:pPr>
      <w:r w:rsidRPr="00A133BD">
        <w:rPr>
          <w:rFonts w:ascii="Arial Narrow" w:hAnsi="Arial Narrow" w:cs="Arial"/>
          <w:b/>
          <w:sz w:val="20"/>
          <w:szCs w:val="20"/>
        </w:rPr>
        <w:t>COMISSÃO PERMANENTE DE LICITAÇÃO - CPL</w:t>
      </w:r>
    </w:p>
    <w:p w:rsidR="005D031F" w:rsidRPr="00A133BD" w:rsidRDefault="005D031F" w:rsidP="005D031F">
      <w:pPr>
        <w:jc w:val="both"/>
        <w:rPr>
          <w:rFonts w:ascii="Arial Narrow" w:hAnsi="Arial Narrow" w:cs="Arial"/>
          <w:b/>
          <w:sz w:val="20"/>
          <w:szCs w:val="20"/>
        </w:rPr>
      </w:pPr>
      <w:r>
        <w:rPr>
          <w:rFonts w:ascii="Arial Narrow" w:hAnsi="Arial Narrow" w:cs="Arial"/>
          <w:b/>
          <w:sz w:val="20"/>
          <w:szCs w:val="20"/>
        </w:rPr>
        <w:t>TOMADA DEPREÇOS</w:t>
      </w:r>
      <w:r w:rsidRPr="00A133BD">
        <w:rPr>
          <w:rFonts w:ascii="Arial Narrow" w:hAnsi="Arial Narrow" w:cs="Arial"/>
          <w:b/>
          <w:sz w:val="20"/>
          <w:szCs w:val="20"/>
        </w:rPr>
        <w:t xml:space="preserve"> Nº __/</w:t>
      </w:r>
      <w:r w:rsidR="008F1F14">
        <w:rPr>
          <w:rFonts w:ascii="Arial Narrow" w:hAnsi="Arial Narrow" w:cs="Arial"/>
          <w:b/>
          <w:sz w:val="20"/>
          <w:szCs w:val="20"/>
        </w:rPr>
        <w:t>2018</w:t>
      </w:r>
    </w:p>
    <w:p w:rsidR="005D031F" w:rsidRPr="00A133BD" w:rsidRDefault="005D031F" w:rsidP="005D031F">
      <w:pPr>
        <w:jc w:val="both"/>
        <w:rPr>
          <w:rFonts w:ascii="Arial Narrow" w:hAnsi="Arial Narrow" w:cs="Arial"/>
          <w:b/>
          <w:sz w:val="20"/>
          <w:szCs w:val="20"/>
        </w:rPr>
      </w:pPr>
    </w:p>
    <w:p w:rsidR="005D031F" w:rsidRPr="00A133BD" w:rsidRDefault="005D031F" w:rsidP="005D031F">
      <w:pPr>
        <w:jc w:val="both"/>
        <w:rPr>
          <w:rFonts w:ascii="Arial Narrow" w:hAnsi="Arial Narrow" w:cs="Arial"/>
          <w:b/>
          <w:sz w:val="20"/>
          <w:szCs w:val="20"/>
        </w:rPr>
      </w:pPr>
    </w:p>
    <w:p w:rsidR="005D031F" w:rsidRPr="00A133BD" w:rsidRDefault="005D031F" w:rsidP="005D031F">
      <w:pPr>
        <w:jc w:val="both"/>
        <w:rPr>
          <w:rFonts w:ascii="Arial Narrow" w:hAnsi="Arial Narrow" w:cs="Arial"/>
          <w:b/>
          <w:sz w:val="20"/>
          <w:szCs w:val="20"/>
        </w:rPr>
      </w:pPr>
    </w:p>
    <w:p w:rsidR="005D031F" w:rsidRPr="00A133BD" w:rsidRDefault="005D031F" w:rsidP="005D031F">
      <w:pPr>
        <w:ind w:firstLine="708"/>
        <w:jc w:val="both"/>
        <w:rPr>
          <w:rFonts w:ascii="Arial Narrow" w:hAnsi="Arial Narrow" w:cs="Arial"/>
          <w:sz w:val="20"/>
          <w:szCs w:val="20"/>
        </w:rPr>
      </w:pPr>
      <w:r w:rsidRPr="00A133BD">
        <w:rPr>
          <w:rFonts w:ascii="Arial Narrow" w:hAnsi="Arial Narrow" w:cs="Arial"/>
          <w:sz w:val="20"/>
          <w:szCs w:val="20"/>
        </w:rPr>
        <w:t xml:space="preserve">O abaixo assinado, na qualidade de representante legal da Empresa ___________________________, vem, pela presente, informar a V. Sá. </w:t>
      </w:r>
      <w:proofErr w:type="gramStart"/>
      <w:r w:rsidRPr="00A133BD">
        <w:rPr>
          <w:rFonts w:ascii="Arial Narrow" w:hAnsi="Arial Narrow" w:cs="Arial"/>
          <w:sz w:val="20"/>
          <w:szCs w:val="20"/>
        </w:rPr>
        <w:t>que</w:t>
      </w:r>
      <w:proofErr w:type="gramEnd"/>
      <w:r w:rsidRPr="00A133BD">
        <w:rPr>
          <w:rFonts w:ascii="Arial Narrow" w:hAnsi="Arial Narrow" w:cs="Arial"/>
          <w:sz w:val="20"/>
          <w:szCs w:val="20"/>
        </w:rPr>
        <w:t xml:space="preserve"> o Sr. ______________________________________________, Carteira de Identidade nº ___________ é pessoa designada pela Empresa para representá-la perante essa Comissão, inclusive com poderes para renunciar ao direito de interposição de recursos em qualquer fase da Licitação em epígrafe.</w:t>
      </w:r>
    </w:p>
    <w:p w:rsidR="005D031F" w:rsidRPr="00A133BD" w:rsidRDefault="005D031F" w:rsidP="005D031F">
      <w:pPr>
        <w:jc w:val="both"/>
        <w:rPr>
          <w:rFonts w:ascii="Arial Narrow" w:hAnsi="Arial Narrow" w:cs="Arial"/>
          <w:sz w:val="20"/>
          <w:szCs w:val="20"/>
        </w:rPr>
      </w:pPr>
    </w:p>
    <w:p w:rsidR="005D031F" w:rsidRPr="00A133BD" w:rsidRDefault="005D031F" w:rsidP="005D031F">
      <w:pPr>
        <w:jc w:val="both"/>
        <w:rPr>
          <w:rFonts w:ascii="Arial Narrow" w:hAnsi="Arial Narrow" w:cs="Arial"/>
          <w:sz w:val="20"/>
          <w:szCs w:val="20"/>
        </w:rPr>
      </w:pPr>
      <w:r w:rsidRPr="00A133BD">
        <w:rPr>
          <w:rFonts w:ascii="Arial Narrow" w:hAnsi="Arial Narrow" w:cs="Arial"/>
          <w:sz w:val="20"/>
          <w:szCs w:val="20"/>
        </w:rPr>
        <w:t>Atenciosamente,</w:t>
      </w:r>
    </w:p>
    <w:p w:rsidR="005D031F" w:rsidRPr="00A133BD" w:rsidRDefault="005D031F" w:rsidP="005D031F">
      <w:pPr>
        <w:jc w:val="both"/>
        <w:rPr>
          <w:rFonts w:ascii="Arial Narrow" w:hAnsi="Arial Narrow" w:cs="Arial"/>
          <w:sz w:val="20"/>
          <w:szCs w:val="20"/>
        </w:rPr>
      </w:pPr>
    </w:p>
    <w:p w:rsidR="005D031F" w:rsidRPr="00A133BD" w:rsidRDefault="005D031F" w:rsidP="005D031F">
      <w:pPr>
        <w:jc w:val="right"/>
        <w:rPr>
          <w:rFonts w:ascii="Arial Narrow" w:hAnsi="Arial Narrow" w:cs="Arial"/>
          <w:sz w:val="20"/>
          <w:szCs w:val="20"/>
        </w:rPr>
      </w:pPr>
      <w:r w:rsidRPr="00A133BD">
        <w:rPr>
          <w:rFonts w:ascii="Arial Narrow" w:hAnsi="Arial Narrow" w:cs="Arial"/>
          <w:sz w:val="20"/>
          <w:szCs w:val="20"/>
        </w:rPr>
        <w:t>______________</w:t>
      </w:r>
      <w:proofErr w:type="gramStart"/>
      <w:r w:rsidRPr="00A133BD">
        <w:rPr>
          <w:rFonts w:ascii="Arial Narrow" w:hAnsi="Arial Narrow" w:cs="Arial"/>
          <w:sz w:val="20"/>
          <w:szCs w:val="20"/>
        </w:rPr>
        <w:t xml:space="preserve">_(  </w:t>
      </w:r>
      <w:proofErr w:type="gramEnd"/>
      <w:r w:rsidRPr="00A133BD">
        <w:rPr>
          <w:rFonts w:ascii="Arial Narrow" w:hAnsi="Arial Narrow" w:cs="Arial"/>
          <w:sz w:val="20"/>
          <w:szCs w:val="20"/>
        </w:rPr>
        <w:t xml:space="preserve">), ___ de  _____ </w:t>
      </w:r>
      <w:proofErr w:type="spellStart"/>
      <w:r w:rsidRPr="00A133BD">
        <w:rPr>
          <w:rFonts w:ascii="Arial Narrow" w:hAnsi="Arial Narrow" w:cs="Arial"/>
          <w:sz w:val="20"/>
          <w:szCs w:val="20"/>
        </w:rPr>
        <w:t>de</w:t>
      </w:r>
      <w:proofErr w:type="spellEnd"/>
      <w:r w:rsidRPr="00A133BD">
        <w:rPr>
          <w:rFonts w:ascii="Arial Narrow" w:hAnsi="Arial Narrow" w:cs="Arial"/>
          <w:sz w:val="20"/>
          <w:szCs w:val="20"/>
        </w:rPr>
        <w:t xml:space="preserve"> </w:t>
      </w:r>
      <w:r w:rsidR="00C45AA6">
        <w:rPr>
          <w:rFonts w:ascii="Arial Narrow" w:hAnsi="Arial Narrow" w:cs="Arial"/>
          <w:sz w:val="20"/>
          <w:szCs w:val="20"/>
        </w:rPr>
        <w:t>201</w:t>
      </w:r>
      <w:r w:rsidR="008742D4">
        <w:rPr>
          <w:rFonts w:ascii="Arial Narrow" w:hAnsi="Arial Narrow" w:cs="Arial"/>
          <w:sz w:val="20"/>
          <w:szCs w:val="20"/>
        </w:rPr>
        <w:t>8</w:t>
      </w:r>
    </w:p>
    <w:p w:rsidR="005D031F" w:rsidRPr="00A133BD" w:rsidRDefault="005D031F" w:rsidP="005D031F">
      <w:pPr>
        <w:jc w:val="right"/>
        <w:rPr>
          <w:rFonts w:ascii="Arial Narrow" w:hAnsi="Arial Narrow" w:cs="Arial"/>
          <w:sz w:val="20"/>
          <w:szCs w:val="20"/>
        </w:rPr>
      </w:pPr>
    </w:p>
    <w:p w:rsidR="005D031F" w:rsidRPr="00A133BD" w:rsidRDefault="005D031F" w:rsidP="005D031F">
      <w:pPr>
        <w:jc w:val="right"/>
        <w:rPr>
          <w:rFonts w:ascii="Arial Narrow" w:hAnsi="Arial Narrow" w:cs="Arial"/>
          <w:sz w:val="20"/>
          <w:szCs w:val="20"/>
        </w:rPr>
      </w:pPr>
    </w:p>
    <w:p w:rsidR="005D031F" w:rsidRPr="00A133BD" w:rsidRDefault="005D031F" w:rsidP="005D031F">
      <w:pPr>
        <w:jc w:val="right"/>
        <w:rPr>
          <w:rFonts w:ascii="Arial Narrow" w:hAnsi="Arial Narrow" w:cs="Arial"/>
          <w:b/>
          <w:sz w:val="20"/>
          <w:szCs w:val="20"/>
        </w:rPr>
      </w:pPr>
    </w:p>
    <w:p w:rsidR="005D031F" w:rsidRPr="00A133BD" w:rsidRDefault="005D031F" w:rsidP="005D031F">
      <w:pPr>
        <w:jc w:val="right"/>
        <w:rPr>
          <w:rFonts w:ascii="Arial Narrow" w:hAnsi="Arial Narrow" w:cs="Arial"/>
          <w:sz w:val="20"/>
          <w:szCs w:val="20"/>
        </w:rPr>
      </w:pPr>
    </w:p>
    <w:p w:rsidR="005D031F" w:rsidRPr="00A133BD" w:rsidRDefault="005D031F" w:rsidP="005D031F">
      <w:pPr>
        <w:jc w:val="center"/>
        <w:rPr>
          <w:rFonts w:ascii="Arial Narrow" w:hAnsi="Arial Narrow" w:cs="Arial"/>
          <w:sz w:val="20"/>
          <w:szCs w:val="20"/>
        </w:rPr>
      </w:pPr>
      <w:r w:rsidRPr="00A133BD">
        <w:rPr>
          <w:rFonts w:ascii="Arial Narrow" w:hAnsi="Arial Narrow" w:cs="Arial"/>
          <w:sz w:val="20"/>
          <w:szCs w:val="20"/>
        </w:rPr>
        <w:t>(</w:t>
      </w:r>
      <w:proofErr w:type="gramStart"/>
      <w:r w:rsidRPr="00A133BD">
        <w:rPr>
          <w:rFonts w:ascii="Arial Narrow" w:hAnsi="Arial Narrow" w:cs="Arial"/>
          <w:sz w:val="20"/>
          <w:szCs w:val="20"/>
        </w:rPr>
        <w:t>nome</w:t>
      </w:r>
      <w:proofErr w:type="gramEnd"/>
      <w:r w:rsidRPr="00A133BD">
        <w:rPr>
          <w:rFonts w:ascii="Arial Narrow" w:hAnsi="Arial Narrow" w:cs="Arial"/>
          <w:sz w:val="20"/>
          <w:szCs w:val="20"/>
        </w:rPr>
        <w:t xml:space="preserve"> e assinatura do representante legal pela proponente, devidamente identificado)</w:t>
      </w:r>
    </w:p>
    <w:p w:rsidR="005D031F" w:rsidRPr="00A133BD" w:rsidRDefault="005D031F" w:rsidP="005D031F">
      <w:pPr>
        <w:jc w:val="center"/>
        <w:rPr>
          <w:rFonts w:ascii="Arial Narrow" w:hAnsi="Arial Narrow" w:cs="Arial"/>
          <w:sz w:val="20"/>
          <w:szCs w:val="20"/>
        </w:rPr>
      </w:pPr>
      <w:r w:rsidRPr="00A133BD">
        <w:rPr>
          <w:rFonts w:ascii="Arial Narrow" w:hAnsi="Arial Narrow" w:cs="Arial"/>
          <w:sz w:val="20"/>
          <w:szCs w:val="20"/>
        </w:rPr>
        <w:t>RG..................CIC...................</w:t>
      </w:r>
      <w:r w:rsidRPr="00A133BD">
        <w:rPr>
          <w:rFonts w:ascii="Arial Narrow" w:hAnsi="Arial Narrow" w:cs="Arial"/>
          <w:sz w:val="20"/>
          <w:szCs w:val="20"/>
        </w:rPr>
        <w:br w:type="page"/>
      </w:r>
    </w:p>
    <w:p w:rsidR="005D031F" w:rsidRPr="00A133BD" w:rsidRDefault="005D031F" w:rsidP="005D031F">
      <w:pPr>
        <w:pStyle w:val="Ttulo"/>
        <w:spacing w:after="0"/>
        <w:rPr>
          <w:rFonts w:ascii="Arial Narrow" w:hAnsi="Arial Narrow"/>
          <w:sz w:val="20"/>
          <w:szCs w:val="20"/>
        </w:rPr>
      </w:pPr>
    </w:p>
    <w:p w:rsidR="005D031F" w:rsidRPr="00A133BD" w:rsidRDefault="005D031F" w:rsidP="005D031F">
      <w:pPr>
        <w:pStyle w:val="Ttulo"/>
        <w:spacing w:after="0"/>
        <w:rPr>
          <w:rFonts w:ascii="Arial Narrow" w:hAnsi="Arial Narrow"/>
          <w:sz w:val="20"/>
          <w:szCs w:val="20"/>
        </w:rPr>
      </w:pPr>
    </w:p>
    <w:p w:rsidR="005D031F" w:rsidRPr="00A133BD" w:rsidRDefault="005D031F" w:rsidP="005D031F">
      <w:pPr>
        <w:pStyle w:val="Ttulo"/>
        <w:spacing w:after="0"/>
        <w:rPr>
          <w:rFonts w:ascii="Arial Narrow" w:hAnsi="Arial Narrow"/>
          <w:sz w:val="20"/>
          <w:szCs w:val="20"/>
        </w:rPr>
      </w:pPr>
    </w:p>
    <w:p w:rsidR="005D031F" w:rsidRPr="00A133BD" w:rsidRDefault="005D031F" w:rsidP="005D031F">
      <w:pPr>
        <w:pStyle w:val="Ttulo"/>
        <w:spacing w:after="0"/>
        <w:rPr>
          <w:rFonts w:ascii="Arial Narrow" w:hAnsi="Arial Narrow"/>
          <w:sz w:val="20"/>
          <w:szCs w:val="20"/>
        </w:rPr>
      </w:pPr>
      <w:r w:rsidRPr="00A133BD">
        <w:rPr>
          <w:rFonts w:ascii="Arial Narrow" w:hAnsi="Arial Narrow"/>
          <w:sz w:val="20"/>
          <w:szCs w:val="20"/>
        </w:rPr>
        <w:t>ANEXO IX</w:t>
      </w:r>
    </w:p>
    <w:p w:rsidR="005D031F" w:rsidRPr="00A133BD" w:rsidRDefault="005D031F" w:rsidP="005D031F">
      <w:pPr>
        <w:pStyle w:val="Ttulo"/>
        <w:spacing w:after="0"/>
        <w:rPr>
          <w:rFonts w:ascii="Arial Narrow" w:hAnsi="Arial Narrow"/>
          <w:sz w:val="20"/>
          <w:szCs w:val="20"/>
        </w:rPr>
      </w:pPr>
    </w:p>
    <w:p w:rsidR="005D031F" w:rsidRPr="00A133BD" w:rsidRDefault="005D031F" w:rsidP="005D031F">
      <w:pPr>
        <w:pStyle w:val="Ttulo"/>
        <w:spacing w:after="0"/>
        <w:rPr>
          <w:rFonts w:ascii="Arial Narrow" w:hAnsi="Arial Narrow"/>
          <w:sz w:val="20"/>
          <w:szCs w:val="20"/>
        </w:rPr>
      </w:pPr>
      <w:r w:rsidRPr="00A133BD">
        <w:rPr>
          <w:rFonts w:ascii="Arial Narrow" w:hAnsi="Arial Narrow"/>
          <w:sz w:val="20"/>
          <w:szCs w:val="20"/>
        </w:rPr>
        <w:t xml:space="preserve">Modelo de Declaração </w:t>
      </w:r>
    </w:p>
    <w:p w:rsidR="005D031F" w:rsidRPr="00A133BD" w:rsidRDefault="005D031F" w:rsidP="005D031F">
      <w:pPr>
        <w:pStyle w:val="Ttulo"/>
        <w:spacing w:after="0"/>
        <w:rPr>
          <w:rFonts w:ascii="Arial Narrow" w:hAnsi="Arial Narrow"/>
          <w:sz w:val="20"/>
          <w:szCs w:val="20"/>
        </w:rPr>
      </w:pPr>
    </w:p>
    <w:p w:rsidR="005D031F" w:rsidRPr="00A133BD" w:rsidRDefault="005D031F" w:rsidP="005D031F">
      <w:pPr>
        <w:pStyle w:val="Ttulo"/>
        <w:spacing w:after="0"/>
        <w:rPr>
          <w:rFonts w:ascii="Arial Narrow" w:hAnsi="Arial Narrow"/>
          <w:sz w:val="20"/>
          <w:szCs w:val="20"/>
        </w:rPr>
      </w:pPr>
    </w:p>
    <w:p w:rsidR="005D031F" w:rsidRPr="00A133BD" w:rsidRDefault="005D031F" w:rsidP="005D031F">
      <w:pPr>
        <w:pStyle w:val="Ttulo"/>
        <w:spacing w:after="0"/>
        <w:rPr>
          <w:rFonts w:ascii="Arial Narrow" w:hAnsi="Arial Narrow"/>
          <w:b w:val="0"/>
          <w:sz w:val="20"/>
          <w:szCs w:val="20"/>
        </w:rPr>
      </w:pPr>
    </w:p>
    <w:p w:rsidR="005D031F" w:rsidRPr="00A133BD" w:rsidRDefault="005D031F" w:rsidP="005D031F">
      <w:pPr>
        <w:pStyle w:val="Ttulo"/>
        <w:spacing w:after="0"/>
        <w:rPr>
          <w:rFonts w:ascii="Arial Narrow" w:hAnsi="Arial Narrow"/>
          <w:b w:val="0"/>
          <w:sz w:val="20"/>
          <w:szCs w:val="20"/>
        </w:rPr>
      </w:pPr>
    </w:p>
    <w:p w:rsidR="005D031F" w:rsidRPr="00A133BD" w:rsidRDefault="005D031F" w:rsidP="005D031F">
      <w:pPr>
        <w:jc w:val="both"/>
        <w:rPr>
          <w:rFonts w:ascii="Arial Narrow" w:hAnsi="Arial Narrow" w:cs="Arial"/>
          <w:b/>
          <w:bCs/>
          <w:snapToGrid w:val="0"/>
          <w:color w:val="000000"/>
          <w:sz w:val="20"/>
          <w:szCs w:val="20"/>
        </w:rPr>
      </w:pPr>
      <w:r w:rsidRPr="00A133BD">
        <w:rPr>
          <w:rFonts w:ascii="Arial Narrow" w:hAnsi="Arial Narrow" w:cs="Arial"/>
          <w:b/>
          <w:bCs/>
          <w:snapToGrid w:val="0"/>
          <w:color w:val="000000"/>
          <w:sz w:val="20"/>
          <w:szCs w:val="20"/>
        </w:rPr>
        <w:t>À</w:t>
      </w:r>
    </w:p>
    <w:p w:rsidR="005D031F" w:rsidRPr="00A133BD" w:rsidRDefault="005D031F" w:rsidP="005D031F">
      <w:pPr>
        <w:jc w:val="both"/>
        <w:rPr>
          <w:rFonts w:ascii="Arial Narrow" w:hAnsi="Arial Narrow" w:cs="Arial"/>
          <w:b/>
          <w:snapToGrid w:val="0"/>
          <w:color w:val="000000"/>
          <w:sz w:val="20"/>
          <w:szCs w:val="20"/>
        </w:rPr>
      </w:pPr>
      <w:r w:rsidRPr="00A133BD">
        <w:rPr>
          <w:rFonts w:ascii="Arial Narrow" w:hAnsi="Arial Narrow" w:cs="Arial"/>
          <w:b/>
          <w:snapToGrid w:val="0"/>
          <w:color w:val="000000"/>
          <w:sz w:val="20"/>
          <w:szCs w:val="20"/>
        </w:rPr>
        <w:t xml:space="preserve">PREFEITURA MUNICIPAL DE </w:t>
      </w:r>
      <w:r>
        <w:rPr>
          <w:rFonts w:ascii="Arial Narrow" w:hAnsi="Arial Narrow" w:cs="Arial"/>
          <w:b/>
          <w:snapToGrid w:val="0"/>
          <w:color w:val="000000"/>
          <w:sz w:val="20"/>
          <w:szCs w:val="20"/>
        </w:rPr>
        <w:t>SPAB</w:t>
      </w:r>
    </w:p>
    <w:p w:rsidR="005D031F" w:rsidRPr="00A133BD" w:rsidRDefault="005D031F" w:rsidP="005D031F">
      <w:pPr>
        <w:pStyle w:val="Ttulo"/>
        <w:spacing w:after="0"/>
        <w:jc w:val="left"/>
        <w:rPr>
          <w:rFonts w:ascii="Arial Narrow" w:hAnsi="Arial Narrow"/>
          <w:snapToGrid w:val="0"/>
          <w:color w:val="000000"/>
          <w:sz w:val="20"/>
          <w:szCs w:val="20"/>
        </w:rPr>
      </w:pPr>
      <w:r>
        <w:rPr>
          <w:rFonts w:ascii="Arial Narrow" w:hAnsi="Arial Narrow"/>
          <w:snapToGrid w:val="0"/>
          <w:color w:val="000000"/>
          <w:sz w:val="20"/>
          <w:szCs w:val="20"/>
        </w:rPr>
        <w:t>TOMADA DE PREÇOS</w:t>
      </w:r>
      <w:r w:rsidRPr="00A133BD">
        <w:rPr>
          <w:rFonts w:ascii="Arial Narrow" w:hAnsi="Arial Narrow"/>
          <w:snapToGrid w:val="0"/>
          <w:color w:val="000000"/>
          <w:sz w:val="20"/>
          <w:szCs w:val="20"/>
        </w:rPr>
        <w:t xml:space="preserve"> N.º ___/</w:t>
      </w:r>
      <w:r w:rsidR="008F1F14">
        <w:rPr>
          <w:rFonts w:ascii="Arial Narrow" w:hAnsi="Arial Narrow"/>
          <w:snapToGrid w:val="0"/>
          <w:color w:val="000000"/>
          <w:sz w:val="20"/>
          <w:szCs w:val="20"/>
        </w:rPr>
        <w:t>2018</w:t>
      </w:r>
    </w:p>
    <w:p w:rsidR="005D031F" w:rsidRPr="00A133BD" w:rsidRDefault="005D031F" w:rsidP="005D031F">
      <w:pPr>
        <w:pStyle w:val="Ttulo"/>
        <w:spacing w:after="0"/>
        <w:jc w:val="left"/>
        <w:rPr>
          <w:rFonts w:ascii="Arial Narrow" w:hAnsi="Arial Narrow"/>
          <w:b w:val="0"/>
          <w:snapToGrid w:val="0"/>
          <w:color w:val="000000"/>
          <w:sz w:val="20"/>
          <w:szCs w:val="20"/>
        </w:rPr>
      </w:pPr>
    </w:p>
    <w:p w:rsidR="005D031F" w:rsidRPr="00A133BD" w:rsidRDefault="005D031F" w:rsidP="005D031F">
      <w:pPr>
        <w:pStyle w:val="Ttulo"/>
        <w:spacing w:after="0"/>
        <w:jc w:val="left"/>
        <w:rPr>
          <w:rFonts w:ascii="Arial Narrow" w:hAnsi="Arial Narrow"/>
          <w:b w:val="0"/>
          <w:snapToGrid w:val="0"/>
          <w:color w:val="000000"/>
          <w:sz w:val="20"/>
          <w:szCs w:val="20"/>
        </w:rPr>
      </w:pPr>
    </w:p>
    <w:p w:rsidR="005D031F" w:rsidRPr="00A133BD" w:rsidRDefault="005D031F" w:rsidP="005D031F">
      <w:pPr>
        <w:pStyle w:val="Ttulo"/>
        <w:spacing w:after="0"/>
        <w:jc w:val="left"/>
        <w:rPr>
          <w:rFonts w:ascii="Arial Narrow" w:hAnsi="Arial Narrow"/>
          <w:b w:val="0"/>
          <w:sz w:val="20"/>
          <w:szCs w:val="20"/>
        </w:rPr>
      </w:pPr>
    </w:p>
    <w:p w:rsidR="005D031F" w:rsidRPr="00A133BD" w:rsidRDefault="005D031F" w:rsidP="005D031F">
      <w:pPr>
        <w:pStyle w:val="Ttulo"/>
        <w:spacing w:after="0"/>
        <w:rPr>
          <w:rFonts w:ascii="Arial Narrow" w:hAnsi="Arial Narrow"/>
          <w:b w:val="0"/>
          <w:sz w:val="20"/>
          <w:szCs w:val="20"/>
        </w:rPr>
      </w:pPr>
    </w:p>
    <w:p w:rsidR="005D031F" w:rsidRPr="00A133BD" w:rsidRDefault="005D031F" w:rsidP="005D031F">
      <w:pPr>
        <w:pStyle w:val="Ttulo"/>
        <w:spacing w:after="0"/>
        <w:ind w:right="-113" w:firstLine="1134"/>
        <w:jc w:val="both"/>
        <w:rPr>
          <w:rFonts w:ascii="Arial Narrow" w:hAnsi="Arial Narrow"/>
          <w:b w:val="0"/>
          <w:sz w:val="20"/>
          <w:szCs w:val="20"/>
        </w:rPr>
      </w:pPr>
      <w:r w:rsidRPr="00A133BD">
        <w:rPr>
          <w:rFonts w:ascii="Arial Narrow" w:hAnsi="Arial Narrow"/>
          <w:b w:val="0"/>
          <w:sz w:val="20"/>
          <w:szCs w:val="20"/>
        </w:rPr>
        <w:t>Declaro, para os devidos fins, que os sócios, gerente(s) ou responsável(</w:t>
      </w:r>
      <w:proofErr w:type="spellStart"/>
      <w:r w:rsidRPr="00A133BD">
        <w:rPr>
          <w:rFonts w:ascii="Arial Narrow" w:hAnsi="Arial Narrow"/>
          <w:b w:val="0"/>
          <w:sz w:val="20"/>
          <w:szCs w:val="20"/>
        </w:rPr>
        <w:t>is</w:t>
      </w:r>
      <w:proofErr w:type="spellEnd"/>
      <w:r w:rsidRPr="00A133BD">
        <w:rPr>
          <w:rFonts w:ascii="Arial Narrow" w:hAnsi="Arial Narrow"/>
          <w:b w:val="0"/>
          <w:sz w:val="20"/>
          <w:szCs w:val="20"/>
        </w:rPr>
        <w:t xml:space="preserve">) técnico(s) da empresa: _________________________, CNPJ n.º _________, sediada na ________________, não são servidores da Administração Pública Municipal de </w:t>
      </w:r>
      <w:r w:rsidR="008742D4">
        <w:rPr>
          <w:rFonts w:ascii="Arial Narrow" w:hAnsi="Arial Narrow"/>
          <w:b w:val="0"/>
          <w:sz w:val="20"/>
          <w:szCs w:val="20"/>
        </w:rPr>
        <w:t>São Pedro da Agua Branca</w:t>
      </w:r>
      <w:r w:rsidRPr="00A133BD">
        <w:rPr>
          <w:rFonts w:ascii="Arial Narrow" w:hAnsi="Arial Narrow"/>
          <w:b w:val="0"/>
          <w:sz w:val="20"/>
          <w:szCs w:val="20"/>
        </w:rPr>
        <w:t xml:space="preserve">/MA, não estando, portanto, enquadrados no disposto na Legislação vigente a matéria, não havendo também qualquer outro impedimento para participar de licitações e firmar contratos com a Administração Pública Municipal de </w:t>
      </w:r>
      <w:r w:rsidR="008742D4">
        <w:rPr>
          <w:rFonts w:ascii="Arial Narrow" w:hAnsi="Arial Narrow"/>
          <w:b w:val="0"/>
          <w:sz w:val="20"/>
          <w:szCs w:val="20"/>
        </w:rPr>
        <w:t>São Pedro da Agua Branca</w:t>
      </w:r>
      <w:r w:rsidRPr="00A133BD">
        <w:rPr>
          <w:rFonts w:ascii="Arial Narrow" w:hAnsi="Arial Narrow"/>
          <w:b w:val="0"/>
          <w:sz w:val="20"/>
          <w:szCs w:val="20"/>
        </w:rPr>
        <w:t xml:space="preserve">/MA. </w:t>
      </w:r>
    </w:p>
    <w:p w:rsidR="005D031F" w:rsidRPr="00A133BD" w:rsidRDefault="005D031F" w:rsidP="005D031F">
      <w:pPr>
        <w:pStyle w:val="Ttulo"/>
        <w:spacing w:after="0"/>
        <w:ind w:right="-114" w:firstLine="1134"/>
        <w:jc w:val="both"/>
        <w:rPr>
          <w:rFonts w:ascii="Arial Narrow" w:hAnsi="Arial Narrow"/>
          <w:sz w:val="20"/>
          <w:szCs w:val="20"/>
        </w:rPr>
      </w:pPr>
    </w:p>
    <w:p w:rsidR="005D031F" w:rsidRPr="00A133BD" w:rsidRDefault="005D031F" w:rsidP="005D031F">
      <w:pPr>
        <w:pStyle w:val="Ttulo"/>
        <w:spacing w:after="0"/>
        <w:ind w:right="-114" w:firstLine="1134"/>
        <w:jc w:val="both"/>
        <w:rPr>
          <w:rFonts w:ascii="Arial Narrow" w:hAnsi="Arial Narrow"/>
          <w:sz w:val="20"/>
          <w:szCs w:val="20"/>
        </w:rPr>
      </w:pPr>
    </w:p>
    <w:p w:rsidR="005D031F" w:rsidRPr="00A133BD" w:rsidRDefault="005D031F" w:rsidP="005D031F">
      <w:pPr>
        <w:pStyle w:val="Ttulo"/>
        <w:spacing w:after="0"/>
        <w:ind w:right="-114" w:firstLine="1134"/>
        <w:jc w:val="both"/>
        <w:rPr>
          <w:rFonts w:ascii="Arial Narrow" w:hAnsi="Arial Narrow"/>
          <w:b w:val="0"/>
          <w:sz w:val="20"/>
          <w:szCs w:val="20"/>
        </w:rPr>
      </w:pPr>
    </w:p>
    <w:p w:rsidR="005D031F" w:rsidRPr="00A133BD" w:rsidRDefault="005D031F" w:rsidP="005D031F">
      <w:pPr>
        <w:pStyle w:val="Ttulo"/>
        <w:spacing w:after="0"/>
        <w:ind w:right="-114" w:firstLine="1134"/>
        <w:jc w:val="right"/>
        <w:rPr>
          <w:rFonts w:ascii="Arial Narrow" w:hAnsi="Arial Narrow"/>
          <w:b w:val="0"/>
          <w:sz w:val="20"/>
          <w:szCs w:val="20"/>
        </w:rPr>
      </w:pPr>
      <w:r w:rsidRPr="00A133BD">
        <w:rPr>
          <w:rFonts w:ascii="Arial Narrow" w:hAnsi="Arial Narrow"/>
          <w:b w:val="0"/>
          <w:sz w:val="20"/>
          <w:szCs w:val="20"/>
        </w:rPr>
        <w:t xml:space="preserve">______ (____), _____ de _________de </w:t>
      </w:r>
      <w:r w:rsidR="008F1F14">
        <w:rPr>
          <w:rFonts w:ascii="Arial Narrow" w:hAnsi="Arial Narrow"/>
          <w:b w:val="0"/>
          <w:sz w:val="20"/>
          <w:szCs w:val="20"/>
        </w:rPr>
        <w:t>2018</w:t>
      </w:r>
      <w:r w:rsidRPr="00A133BD">
        <w:rPr>
          <w:rFonts w:ascii="Arial Narrow" w:hAnsi="Arial Narrow"/>
          <w:b w:val="0"/>
          <w:sz w:val="20"/>
          <w:szCs w:val="20"/>
        </w:rPr>
        <w:t>.</w:t>
      </w:r>
    </w:p>
    <w:p w:rsidR="005D031F" w:rsidRPr="00A133BD" w:rsidRDefault="005D031F" w:rsidP="005D031F">
      <w:pPr>
        <w:pStyle w:val="Ttulo"/>
        <w:spacing w:after="0"/>
        <w:ind w:right="-114"/>
        <w:jc w:val="both"/>
        <w:rPr>
          <w:rFonts w:ascii="Arial Narrow" w:hAnsi="Arial Narrow"/>
          <w:b w:val="0"/>
          <w:sz w:val="20"/>
          <w:szCs w:val="20"/>
        </w:rPr>
      </w:pPr>
    </w:p>
    <w:p w:rsidR="005D031F" w:rsidRPr="00A133BD" w:rsidRDefault="005D031F" w:rsidP="005D031F">
      <w:pPr>
        <w:pStyle w:val="Ttulo"/>
        <w:spacing w:after="0"/>
        <w:ind w:right="-114"/>
        <w:jc w:val="both"/>
        <w:rPr>
          <w:rFonts w:ascii="Arial Narrow" w:hAnsi="Arial Narrow"/>
          <w:b w:val="0"/>
          <w:sz w:val="20"/>
          <w:szCs w:val="20"/>
        </w:rPr>
      </w:pPr>
    </w:p>
    <w:p w:rsidR="005D031F" w:rsidRPr="00A133BD" w:rsidRDefault="005D031F" w:rsidP="005D031F">
      <w:pPr>
        <w:pStyle w:val="Ttulo"/>
        <w:spacing w:after="0"/>
        <w:ind w:right="-114"/>
        <w:jc w:val="both"/>
        <w:rPr>
          <w:rFonts w:ascii="Arial Narrow" w:hAnsi="Arial Narrow"/>
          <w:b w:val="0"/>
          <w:sz w:val="20"/>
          <w:szCs w:val="20"/>
        </w:rPr>
      </w:pPr>
    </w:p>
    <w:p w:rsidR="005D031F" w:rsidRPr="00A133BD" w:rsidRDefault="005D031F" w:rsidP="005D031F">
      <w:pPr>
        <w:pStyle w:val="Ttulo"/>
        <w:spacing w:after="0"/>
        <w:ind w:right="-114"/>
        <w:jc w:val="both"/>
        <w:rPr>
          <w:rFonts w:ascii="Arial Narrow" w:hAnsi="Arial Narrow"/>
          <w:b w:val="0"/>
          <w:sz w:val="20"/>
          <w:szCs w:val="20"/>
        </w:rPr>
      </w:pPr>
    </w:p>
    <w:p w:rsidR="005D031F" w:rsidRPr="00A133BD" w:rsidRDefault="005D031F" w:rsidP="005D031F">
      <w:pPr>
        <w:pStyle w:val="Ttulo"/>
        <w:spacing w:after="0"/>
        <w:ind w:right="-114"/>
        <w:jc w:val="both"/>
        <w:rPr>
          <w:rFonts w:ascii="Arial Narrow" w:hAnsi="Arial Narrow"/>
          <w:b w:val="0"/>
          <w:sz w:val="20"/>
          <w:szCs w:val="20"/>
        </w:rPr>
      </w:pPr>
    </w:p>
    <w:p w:rsidR="005D031F" w:rsidRPr="00A133BD" w:rsidRDefault="005D031F" w:rsidP="005D031F">
      <w:pPr>
        <w:pStyle w:val="Ttulo"/>
        <w:spacing w:after="0"/>
        <w:ind w:right="-114"/>
        <w:rPr>
          <w:rFonts w:ascii="Arial Narrow" w:hAnsi="Arial Narrow"/>
          <w:b w:val="0"/>
          <w:sz w:val="20"/>
          <w:szCs w:val="20"/>
        </w:rPr>
      </w:pPr>
      <w:r w:rsidRPr="00A133BD">
        <w:rPr>
          <w:rFonts w:ascii="Arial Narrow" w:hAnsi="Arial Narrow"/>
          <w:b w:val="0"/>
          <w:sz w:val="20"/>
          <w:szCs w:val="20"/>
        </w:rPr>
        <w:t>_______________________________</w:t>
      </w:r>
    </w:p>
    <w:p w:rsidR="005D031F" w:rsidRPr="00A133BD" w:rsidRDefault="005D031F" w:rsidP="005D031F">
      <w:pPr>
        <w:jc w:val="center"/>
        <w:rPr>
          <w:rFonts w:ascii="Arial Narrow" w:hAnsi="Arial Narrow" w:cs="Arial"/>
          <w:sz w:val="20"/>
          <w:szCs w:val="20"/>
        </w:rPr>
      </w:pPr>
    </w:p>
    <w:p w:rsidR="005D031F" w:rsidRPr="00A133BD" w:rsidRDefault="005D031F" w:rsidP="005D031F">
      <w:pPr>
        <w:jc w:val="center"/>
        <w:rPr>
          <w:rFonts w:ascii="Arial Narrow" w:hAnsi="Arial Narrow" w:cs="Arial"/>
          <w:sz w:val="20"/>
          <w:szCs w:val="20"/>
        </w:rPr>
      </w:pPr>
      <w:r w:rsidRPr="00A133BD">
        <w:rPr>
          <w:rFonts w:ascii="Arial Narrow" w:hAnsi="Arial Narrow" w:cs="Arial"/>
          <w:sz w:val="20"/>
          <w:szCs w:val="20"/>
        </w:rPr>
        <w:t>Empresário</w:t>
      </w:r>
    </w:p>
    <w:p w:rsidR="005D031F" w:rsidRPr="00A133BD" w:rsidRDefault="005D031F" w:rsidP="005D031F">
      <w:pPr>
        <w:rPr>
          <w:rFonts w:ascii="Arial Narrow" w:hAnsi="Arial Narrow" w:cs="Arial"/>
          <w:b/>
          <w:color w:val="000000"/>
          <w:sz w:val="20"/>
          <w:szCs w:val="20"/>
        </w:rPr>
      </w:pPr>
    </w:p>
    <w:p w:rsidR="005D031F" w:rsidRPr="00A133BD" w:rsidRDefault="005D031F" w:rsidP="005D031F">
      <w:pPr>
        <w:pStyle w:val="Recuodecorpodetexto2"/>
        <w:spacing w:after="0" w:line="240" w:lineRule="auto"/>
        <w:ind w:left="0"/>
        <w:jc w:val="both"/>
        <w:rPr>
          <w:rFonts w:ascii="Arial Narrow" w:hAnsi="Arial Narrow" w:cs="Arial"/>
          <w:sz w:val="20"/>
        </w:rPr>
      </w:pPr>
    </w:p>
    <w:p w:rsidR="005D031F" w:rsidRPr="00A133BD" w:rsidRDefault="005D031F" w:rsidP="005D031F">
      <w:pPr>
        <w:rPr>
          <w:rFonts w:ascii="Arial Narrow" w:hAnsi="Arial Narrow" w:cs="Arial"/>
          <w:sz w:val="20"/>
          <w:szCs w:val="20"/>
        </w:rPr>
      </w:pPr>
    </w:p>
    <w:p w:rsidR="005D031F" w:rsidRPr="00AE02C8" w:rsidRDefault="005D031F" w:rsidP="005D031F"/>
    <w:sectPr w:rsidR="005D031F" w:rsidRPr="00AE02C8" w:rsidSect="00A76923">
      <w:headerReference w:type="default" r:id="rId9"/>
      <w:footerReference w:type="default" r:id="rId10"/>
      <w:pgSz w:w="11906" w:h="16838"/>
      <w:pgMar w:top="1418" w:right="1416" w:bottom="1418" w:left="1276"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8B1" w:rsidRDefault="000358B1" w:rsidP="00DC5B26">
      <w:r>
        <w:separator/>
      </w:r>
    </w:p>
  </w:endnote>
  <w:endnote w:type="continuationSeparator" w:id="0">
    <w:p w:rsidR="000358B1" w:rsidRDefault="000358B1"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New times romam">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F14" w:rsidRPr="005B11B1" w:rsidRDefault="008F1F14" w:rsidP="00D961FC">
    <w:pPr>
      <w:pStyle w:val="Rodap"/>
      <w:pBdr>
        <w:top w:val="single" w:sz="4" w:space="31" w:color="auto"/>
      </w:pBdr>
      <w:tabs>
        <w:tab w:val="left" w:pos="851"/>
      </w:tabs>
      <w:ind w:firstLine="851"/>
      <w:jc w:val="right"/>
      <w:rPr>
        <w:rFonts w:ascii="Arial" w:eastAsia="Arial Unicode MS" w:hAnsi="Arial" w:cs="Arial"/>
        <w:sz w:val="20"/>
        <w:szCs w:val="20"/>
      </w:rPr>
    </w:pP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8B1" w:rsidRDefault="000358B1" w:rsidP="00DC5B26">
      <w:r>
        <w:separator/>
      </w:r>
    </w:p>
  </w:footnote>
  <w:footnote w:type="continuationSeparator" w:id="0">
    <w:p w:rsidR="000358B1" w:rsidRDefault="000358B1"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F14" w:rsidRDefault="008F1F14" w:rsidP="00A76923">
    <w:pPr>
      <w:pStyle w:val="Cabealho"/>
      <w:tabs>
        <w:tab w:val="left" w:pos="3480"/>
        <w:tab w:val="center" w:pos="4252"/>
      </w:tabs>
      <w:rPr>
        <w:sz w:val="24"/>
        <w:szCs w:val="24"/>
      </w:rPr>
    </w:pPr>
    <w:r>
      <w:rPr>
        <w:sz w:val="24"/>
        <w:szCs w:val="24"/>
      </w:rPr>
      <w:tab/>
    </w:r>
  </w:p>
  <w:p w:rsidR="008F1F14" w:rsidRDefault="008F1F14" w:rsidP="00A76923">
    <w:pPr>
      <w:pStyle w:val="Cabealho"/>
      <w:tabs>
        <w:tab w:val="left" w:pos="3480"/>
        <w:tab w:val="center" w:pos="4252"/>
      </w:tabs>
      <w:rPr>
        <w:sz w:val="24"/>
        <w:szCs w:val="24"/>
      </w:rPr>
    </w:pPr>
  </w:p>
  <w:p w:rsidR="008F1F14" w:rsidRDefault="008F1F14" w:rsidP="00A76923">
    <w:pPr>
      <w:pStyle w:val="Cabealho"/>
      <w:tabs>
        <w:tab w:val="left" w:pos="3480"/>
        <w:tab w:val="center" w:pos="4252"/>
      </w:tabs>
      <w:jc w:val="center"/>
      <w:rPr>
        <w:sz w:val="24"/>
        <w:szCs w:val="24"/>
      </w:rPr>
    </w:pPr>
    <w:r>
      <w:rPr>
        <w:rFonts w:ascii="Book Antiqua" w:hAnsi="Book Antiqua"/>
        <w:b/>
        <w:bCs/>
        <w:noProof/>
        <w:sz w:val="22"/>
        <w:szCs w:val="22"/>
      </w:rPr>
      <w:drawing>
        <wp:inline distT="0" distB="0" distL="0" distR="0" wp14:anchorId="3684BC18" wp14:editId="1D30B545">
          <wp:extent cx="590550" cy="628650"/>
          <wp:effectExtent l="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588287" cy="626241"/>
                  </a:xfrm>
                  <a:prstGeom prst="rect">
                    <a:avLst/>
                  </a:prstGeom>
                  <a:noFill/>
                  <a:ln w="9525">
                    <a:noFill/>
                    <a:miter lim="800000"/>
                    <a:headEnd/>
                    <a:tailEnd/>
                  </a:ln>
                </pic:spPr>
              </pic:pic>
            </a:graphicData>
          </a:graphic>
        </wp:inline>
      </w:drawing>
    </w:r>
  </w:p>
  <w:p w:rsidR="008F1F14" w:rsidRPr="00D961FC" w:rsidRDefault="008F1F14" w:rsidP="00D961FC">
    <w:pPr>
      <w:jc w:val="center"/>
      <w:rPr>
        <w:rFonts w:ascii="Arial" w:eastAsia="Times New Roman" w:hAnsi="Arial" w:cs="Arial"/>
        <w:b/>
        <w:sz w:val="24"/>
        <w:szCs w:val="24"/>
      </w:rPr>
    </w:pPr>
    <w:r w:rsidRPr="00D961FC">
      <w:rPr>
        <w:rFonts w:ascii="Arial" w:eastAsia="Times New Roman" w:hAnsi="Arial" w:cs="Arial"/>
        <w:b/>
        <w:sz w:val="24"/>
        <w:szCs w:val="24"/>
      </w:rPr>
      <w:t>ESTADO DO MARANHÃO</w:t>
    </w:r>
  </w:p>
  <w:p w:rsidR="008F1F14" w:rsidRDefault="008F1F14" w:rsidP="00D961FC">
    <w:pPr>
      <w:jc w:val="center"/>
      <w:rPr>
        <w:rFonts w:ascii="Arial" w:eastAsia="Times New Roman" w:hAnsi="Arial" w:cs="Arial"/>
        <w:b/>
        <w:sz w:val="24"/>
        <w:szCs w:val="24"/>
      </w:rPr>
    </w:pPr>
    <w:r w:rsidRPr="00D961FC">
      <w:rPr>
        <w:rFonts w:ascii="Arial" w:eastAsia="Times New Roman" w:hAnsi="Arial" w:cs="Arial"/>
        <w:b/>
        <w:sz w:val="24"/>
        <w:szCs w:val="24"/>
      </w:rPr>
      <w:t>PREFEITURA MUNICIPAL DE SÃO PEDRO DA AGUA BRANCA</w:t>
    </w:r>
  </w:p>
  <w:p w:rsidR="008F1F14" w:rsidRPr="00D961FC" w:rsidRDefault="008F1F14" w:rsidP="00D961FC">
    <w:pPr>
      <w:jc w:val="center"/>
      <w:rPr>
        <w:rFonts w:ascii="Arial" w:eastAsia="Times New Roman" w:hAnsi="Arial" w:cs="Arial"/>
        <w:b/>
        <w:sz w:val="24"/>
        <w:szCs w:val="24"/>
      </w:rPr>
    </w:pPr>
    <w:r>
      <w:rPr>
        <w:rFonts w:ascii="Arial" w:eastAsia="Times New Roman" w:hAnsi="Arial" w:cs="Arial"/>
        <w:b/>
        <w:sz w:val="24"/>
        <w:szCs w:val="24"/>
      </w:rPr>
      <w:t>CNPJ 01.613.956\0001-21</w:t>
    </w:r>
  </w:p>
  <w:p w:rsidR="008F1F14" w:rsidRPr="00D961FC" w:rsidRDefault="008F1F14" w:rsidP="00D961FC">
    <w:pPr>
      <w:jc w:val="center"/>
      <w:rPr>
        <w:rFonts w:ascii="Arial" w:eastAsia="Times New Roman" w:hAnsi="Arial" w:cs="Arial"/>
        <w:b/>
        <w:sz w:val="24"/>
        <w:szCs w:val="24"/>
      </w:rPr>
    </w:pPr>
    <w:r w:rsidRPr="00D961FC">
      <w:rPr>
        <w:rFonts w:ascii="Arial" w:eastAsia="Times New Roman" w:hAnsi="Arial" w:cs="Arial"/>
        <w:b/>
        <w:sz w:val="24"/>
        <w:szCs w:val="24"/>
      </w:rPr>
      <w:t xml:space="preserve">RUA </w:t>
    </w:r>
    <w:r>
      <w:rPr>
        <w:rFonts w:ascii="Arial" w:eastAsia="Times New Roman" w:hAnsi="Arial" w:cs="Arial"/>
        <w:b/>
        <w:sz w:val="24"/>
        <w:szCs w:val="24"/>
      </w:rPr>
      <w:t>PRESIDENTE GEISEL, Nº 691</w:t>
    </w:r>
    <w:r w:rsidRPr="00D961FC">
      <w:rPr>
        <w:rFonts w:ascii="Arial" w:eastAsia="Times New Roman" w:hAnsi="Arial" w:cs="Arial"/>
        <w:b/>
        <w:sz w:val="24"/>
        <w:szCs w:val="24"/>
      </w:rPr>
      <w:t xml:space="preserve"> – CENTRO – CEP 65920-000</w:t>
    </w:r>
  </w:p>
  <w:p w:rsidR="008F1F14" w:rsidRPr="00D961FC" w:rsidRDefault="008F1F14" w:rsidP="00D961FC">
    <w:pPr>
      <w:jc w:val="center"/>
      <w:rPr>
        <w:rFonts w:ascii="Arial" w:eastAsia="Times New Roman" w:hAnsi="Arial" w:cs="Arial"/>
        <w:b/>
        <w:sz w:val="24"/>
        <w:szCs w:val="24"/>
      </w:rPr>
    </w:pPr>
    <w:r w:rsidRPr="00D961FC">
      <w:rPr>
        <w:rFonts w:ascii="Arial" w:eastAsia="Times New Roman" w:hAnsi="Arial" w:cs="Arial"/>
        <w:b/>
        <w:sz w:val="24"/>
        <w:szCs w:val="24"/>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08EB"/>
    <w:multiLevelType w:val="multilevel"/>
    <w:tmpl w:val="A558C1CA"/>
    <w:lvl w:ilvl="0">
      <w:start w:val="1"/>
      <w:numFmt w:val="decimal"/>
      <w:lvlText w:val="%1"/>
      <w:lvlJc w:val="left"/>
      <w:pPr>
        <w:ind w:left="375" w:hanging="375"/>
      </w:pPr>
      <w:rPr>
        <w:rFonts w:ascii="Times New Roman" w:hAnsi="Times New Roman" w:cstheme="minorBidi" w:hint="default"/>
        <w:color w:val="000000"/>
        <w:sz w:val="22"/>
      </w:rPr>
    </w:lvl>
    <w:lvl w:ilvl="1">
      <w:start w:val="1"/>
      <w:numFmt w:val="decimal"/>
      <w:lvlText w:val="%1.%2"/>
      <w:lvlJc w:val="left"/>
      <w:pPr>
        <w:ind w:left="375" w:hanging="375"/>
      </w:pPr>
      <w:rPr>
        <w:rFonts w:ascii="Times New Roman" w:hAnsi="Times New Roman" w:cstheme="minorBidi" w:hint="default"/>
        <w:color w:val="000000"/>
        <w:sz w:val="22"/>
      </w:rPr>
    </w:lvl>
    <w:lvl w:ilvl="2">
      <w:start w:val="1"/>
      <w:numFmt w:val="decimal"/>
      <w:lvlText w:val="%1.%2.%3"/>
      <w:lvlJc w:val="left"/>
      <w:pPr>
        <w:ind w:left="720" w:hanging="720"/>
      </w:pPr>
      <w:rPr>
        <w:rFonts w:ascii="Times New Roman" w:hAnsi="Times New Roman" w:cstheme="minorBidi" w:hint="default"/>
        <w:color w:val="000000"/>
        <w:sz w:val="22"/>
      </w:rPr>
    </w:lvl>
    <w:lvl w:ilvl="3">
      <w:start w:val="1"/>
      <w:numFmt w:val="decimal"/>
      <w:lvlText w:val="%1.%2.%3.%4"/>
      <w:lvlJc w:val="left"/>
      <w:pPr>
        <w:ind w:left="720" w:hanging="720"/>
      </w:pPr>
      <w:rPr>
        <w:rFonts w:ascii="Times New Roman" w:hAnsi="Times New Roman" w:cstheme="minorBidi" w:hint="default"/>
        <w:color w:val="000000"/>
        <w:sz w:val="22"/>
      </w:rPr>
    </w:lvl>
    <w:lvl w:ilvl="4">
      <w:start w:val="1"/>
      <w:numFmt w:val="decimal"/>
      <w:lvlText w:val="%1.%2.%3.%4.%5"/>
      <w:lvlJc w:val="left"/>
      <w:pPr>
        <w:ind w:left="1080" w:hanging="1080"/>
      </w:pPr>
      <w:rPr>
        <w:rFonts w:ascii="Times New Roman" w:hAnsi="Times New Roman" w:cstheme="minorBidi" w:hint="default"/>
        <w:color w:val="000000"/>
        <w:sz w:val="22"/>
      </w:rPr>
    </w:lvl>
    <w:lvl w:ilvl="5">
      <w:start w:val="1"/>
      <w:numFmt w:val="decimal"/>
      <w:lvlText w:val="%1.%2.%3.%4.%5.%6"/>
      <w:lvlJc w:val="left"/>
      <w:pPr>
        <w:ind w:left="1080" w:hanging="1080"/>
      </w:pPr>
      <w:rPr>
        <w:rFonts w:ascii="Times New Roman" w:hAnsi="Times New Roman" w:cstheme="minorBidi" w:hint="default"/>
        <w:color w:val="000000"/>
        <w:sz w:val="22"/>
      </w:rPr>
    </w:lvl>
    <w:lvl w:ilvl="6">
      <w:start w:val="1"/>
      <w:numFmt w:val="decimal"/>
      <w:lvlText w:val="%1.%2.%3.%4.%5.%6.%7"/>
      <w:lvlJc w:val="left"/>
      <w:pPr>
        <w:ind w:left="1440" w:hanging="1440"/>
      </w:pPr>
      <w:rPr>
        <w:rFonts w:ascii="Times New Roman" w:hAnsi="Times New Roman" w:cstheme="minorBidi" w:hint="default"/>
        <w:color w:val="000000"/>
        <w:sz w:val="22"/>
      </w:rPr>
    </w:lvl>
    <w:lvl w:ilvl="7">
      <w:start w:val="1"/>
      <w:numFmt w:val="decimal"/>
      <w:lvlText w:val="%1.%2.%3.%4.%5.%6.%7.%8"/>
      <w:lvlJc w:val="left"/>
      <w:pPr>
        <w:ind w:left="1440" w:hanging="1440"/>
      </w:pPr>
      <w:rPr>
        <w:rFonts w:ascii="Times New Roman" w:hAnsi="Times New Roman" w:cstheme="minorBidi" w:hint="default"/>
        <w:color w:val="000000"/>
        <w:sz w:val="22"/>
      </w:rPr>
    </w:lvl>
    <w:lvl w:ilvl="8">
      <w:start w:val="1"/>
      <w:numFmt w:val="decimal"/>
      <w:lvlText w:val="%1.%2.%3.%4.%5.%6.%7.%8.%9"/>
      <w:lvlJc w:val="left"/>
      <w:pPr>
        <w:ind w:left="1440" w:hanging="1440"/>
      </w:pPr>
      <w:rPr>
        <w:rFonts w:ascii="Times New Roman" w:hAnsi="Times New Roman" w:cstheme="minorBidi" w:hint="default"/>
        <w:color w:val="000000"/>
        <w:sz w:val="22"/>
      </w:rPr>
    </w:lvl>
  </w:abstractNum>
  <w:abstractNum w:abstractNumId="1">
    <w:nsid w:val="030F7DE3"/>
    <w:multiLevelType w:val="hybridMultilevel"/>
    <w:tmpl w:val="4F2E25C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3">
    <w:nsid w:val="08AD7A9B"/>
    <w:multiLevelType w:val="hybridMultilevel"/>
    <w:tmpl w:val="6C602A7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09FF32B9"/>
    <w:multiLevelType w:val="hybridMultilevel"/>
    <w:tmpl w:val="5924178A"/>
    <w:lvl w:ilvl="0" w:tplc="6400D49E">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
    <w:nsid w:val="0CCF2076"/>
    <w:multiLevelType w:val="hybridMultilevel"/>
    <w:tmpl w:val="0D5A8C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10">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E696392"/>
    <w:multiLevelType w:val="hybridMultilevel"/>
    <w:tmpl w:val="BB262C62"/>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nsid w:val="230F2CB7"/>
    <w:multiLevelType w:val="hybridMultilevel"/>
    <w:tmpl w:val="C6F06E28"/>
    <w:lvl w:ilvl="0" w:tplc="D62AA5B6">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3">
    <w:nsid w:val="255E5264"/>
    <w:multiLevelType w:val="multilevel"/>
    <w:tmpl w:val="FE1ADC46"/>
    <w:lvl w:ilvl="0">
      <w:start w:val="20"/>
      <w:numFmt w:val="decimal"/>
      <w:lvlText w:val="%1."/>
      <w:lvlJc w:val="left"/>
      <w:pPr>
        <w:tabs>
          <w:tab w:val="num" w:pos="1764"/>
        </w:tabs>
        <w:ind w:left="1764" w:hanging="1764"/>
      </w:pPr>
    </w:lvl>
    <w:lvl w:ilvl="1">
      <w:start w:val="1"/>
      <w:numFmt w:val="decimal"/>
      <w:pStyle w:val="edital"/>
      <w:isLgl/>
      <w:lvlText w:val="%1.%2"/>
      <w:lvlJc w:val="left"/>
      <w:pPr>
        <w:tabs>
          <w:tab w:val="num" w:pos="1416"/>
        </w:tabs>
        <w:ind w:left="1416" w:hanging="1416"/>
      </w:pPr>
    </w:lvl>
    <w:lvl w:ilvl="2">
      <w:start w:val="1"/>
      <w:numFmt w:val="decimal"/>
      <w:isLgl/>
      <w:lvlText w:val="%1.%2.%3"/>
      <w:lvlJc w:val="left"/>
      <w:pPr>
        <w:tabs>
          <w:tab w:val="num" w:pos="1416"/>
        </w:tabs>
        <w:ind w:left="1416" w:hanging="1416"/>
      </w:pPr>
    </w:lvl>
    <w:lvl w:ilvl="3">
      <w:start w:val="1"/>
      <w:numFmt w:val="decimal"/>
      <w:isLgl/>
      <w:lvlText w:val="%1.%2.%3.%4"/>
      <w:lvlJc w:val="left"/>
      <w:pPr>
        <w:tabs>
          <w:tab w:val="num" w:pos="1416"/>
        </w:tabs>
        <w:ind w:left="1416" w:hanging="1416"/>
      </w:pPr>
    </w:lvl>
    <w:lvl w:ilvl="4">
      <w:start w:val="1"/>
      <w:numFmt w:val="decimal"/>
      <w:isLgl/>
      <w:lvlText w:val="%1.%2.%3.%4.%5"/>
      <w:lvlJc w:val="left"/>
      <w:pPr>
        <w:tabs>
          <w:tab w:val="num" w:pos="1416"/>
        </w:tabs>
        <w:ind w:left="1416" w:hanging="1416"/>
      </w:pPr>
    </w:lvl>
    <w:lvl w:ilvl="5">
      <w:start w:val="1"/>
      <w:numFmt w:val="decimal"/>
      <w:isLgl/>
      <w:lvlText w:val="%1.%2.%3.%4.%5.%6"/>
      <w:lvlJc w:val="left"/>
      <w:pPr>
        <w:tabs>
          <w:tab w:val="num" w:pos="1416"/>
        </w:tabs>
        <w:ind w:left="1416" w:hanging="1416"/>
      </w:pPr>
    </w:lvl>
    <w:lvl w:ilvl="6">
      <w:start w:val="1"/>
      <w:numFmt w:val="decimal"/>
      <w:isLgl/>
      <w:lvlText w:val="%1.%2.%3.%4.%5.%6.%7"/>
      <w:lvlJc w:val="left"/>
      <w:pPr>
        <w:tabs>
          <w:tab w:val="num" w:pos="1416"/>
        </w:tabs>
        <w:ind w:left="1416" w:hanging="1416"/>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4">
    <w:nsid w:val="28CE2F0C"/>
    <w:multiLevelType w:val="hybridMultilevel"/>
    <w:tmpl w:val="98B85006"/>
    <w:lvl w:ilvl="0" w:tplc="8AC8C16A">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5">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6">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D3216B1"/>
    <w:multiLevelType w:val="hybridMultilevel"/>
    <w:tmpl w:val="417213F4"/>
    <w:lvl w:ilvl="0" w:tplc="E7F8A1B6">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18">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3073F50"/>
    <w:multiLevelType w:val="hybridMultilevel"/>
    <w:tmpl w:val="57408CB4"/>
    <w:lvl w:ilvl="0" w:tplc="FFFFFFFF">
      <w:start w:val="1"/>
      <w:numFmt w:val="lowerLetter"/>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0">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21">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25">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6">
    <w:nsid w:val="4F414990"/>
    <w:multiLevelType w:val="hybridMultilevel"/>
    <w:tmpl w:val="38A213D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309395F"/>
    <w:multiLevelType w:val="hybridMultilevel"/>
    <w:tmpl w:val="4ABC6A06"/>
    <w:lvl w:ilvl="0" w:tplc="E5601B08">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9">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32">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33">
    <w:nsid w:val="571751EB"/>
    <w:multiLevelType w:val="hybridMultilevel"/>
    <w:tmpl w:val="BEDC8C6C"/>
    <w:lvl w:ilvl="0" w:tplc="FFFFFFFF">
      <w:start w:val="1"/>
      <w:numFmt w:val="lowerLetter"/>
      <w:lvlText w:val="%1)"/>
      <w:lvlJc w:val="left"/>
      <w:pPr>
        <w:tabs>
          <w:tab w:val="num" w:pos="1353"/>
        </w:tabs>
        <w:ind w:left="1353" w:hanging="360"/>
      </w:pPr>
    </w:lvl>
    <w:lvl w:ilvl="1" w:tplc="6ED20E6C">
      <w:start w:val="1"/>
      <w:numFmt w:val="lowerLetter"/>
      <w:lvlText w:val="%2."/>
      <w:lvlJc w:val="left"/>
      <w:pPr>
        <w:tabs>
          <w:tab w:val="num" w:pos="2066"/>
        </w:tabs>
        <w:ind w:left="2066" w:hanging="360"/>
      </w:pPr>
    </w:lvl>
    <w:lvl w:ilvl="2" w:tplc="FFFFFFFF">
      <w:start w:val="1"/>
      <w:numFmt w:val="lowerRoman"/>
      <w:lvlText w:val="%3."/>
      <w:lvlJc w:val="right"/>
      <w:pPr>
        <w:tabs>
          <w:tab w:val="num" w:pos="2786"/>
        </w:tabs>
        <w:ind w:left="2786" w:hanging="180"/>
      </w:pPr>
    </w:lvl>
    <w:lvl w:ilvl="3" w:tplc="FFFFFFFF">
      <w:start w:val="1"/>
      <w:numFmt w:val="decimal"/>
      <w:lvlText w:val="%4."/>
      <w:lvlJc w:val="left"/>
      <w:pPr>
        <w:tabs>
          <w:tab w:val="num" w:pos="3506"/>
        </w:tabs>
        <w:ind w:left="3506" w:hanging="360"/>
      </w:pPr>
    </w:lvl>
    <w:lvl w:ilvl="4" w:tplc="FFFFFFFF">
      <w:start w:val="1"/>
      <w:numFmt w:val="lowerLetter"/>
      <w:lvlText w:val="%5."/>
      <w:lvlJc w:val="left"/>
      <w:pPr>
        <w:tabs>
          <w:tab w:val="num" w:pos="4226"/>
        </w:tabs>
        <w:ind w:left="4226" w:hanging="360"/>
      </w:pPr>
    </w:lvl>
    <w:lvl w:ilvl="5" w:tplc="FFFFFFFF">
      <w:start w:val="1"/>
      <w:numFmt w:val="lowerRoman"/>
      <w:lvlText w:val="%6."/>
      <w:lvlJc w:val="right"/>
      <w:pPr>
        <w:tabs>
          <w:tab w:val="num" w:pos="4946"/>
        </w:tabs>
        <w:ind w:left="4946" w:hanging="180"/>
      </w:pPr>
    </w:lvl>
    <w:lvl w:ilvl="6" w:tplc="FFFFFFFF">
      <w:start w:val="1"/>
      <w:numFmt w:val="decimal"/>
      <w:lvlText w:val="%7."/>
      <w:lvlJc w:val="left"/>
      <w:pPr>
        <w:tabs>
          <w:tab w:val="num" w:pos="5666"/>
        </w:tabs>
        <w:ind w:left="5666" w:hanging="360"/>
      </w:pPr>
    </w:lvl>
    <w:lvl w:ilvl="7" w:tplc="FFFFFFFF">
      <w:start w:val="1"/>
      <w:numFmt w:val="lowerLetter"/>
      <w:lvlText w:val="%8."/>
      <w:lvlJc w:val="left"/>
      <w:pPr>
        <w:tabs>
          <w:tab w:val="num" w:pos="6386"/>
        </w:tabs>
        <w:ind w:left="6386" w:hanging="360"/>
      </w:pPr>
    </w:lvl>
    <w:lvl w:ilvl="8" w:tplc="FFFFFFFF">
      <w:start w:val="1"/>
      <w:numFmt w:val="lowerRoman"/>
      <w:lvlText w:val="%9."/>
      <w:lvlJc w:val="right"/>
      <w:pPr>
        <w:tabs>
          <w:tab w:val="num" w:pos="7106"/>
        </w:tabs>
        <w:ind w:left="7106" w:hanging="180"/>
      </w:pPr>
    </w:lvl>
  </w:abstractNum>
  <w:abstractNum w:abstractNumId="34">
    <w:nsid w:val="59A7344C"/>
    <w:multiLevelType w:val="multilevel"/>
    <w:tmpl w:val="09E6FAB4"/>
    <w:lvl w:ilvl="0">
      <w:start w:val="1"/>
      <w:numFmt w:val="decimal"/>
      <w:lvlText w:val="%1"/>
      <w:lvlJc w:val="left"/>
      <w:pPr>
        <w:ind w:left="465" w:hanging="465"/>
      </w:pPr>
    </w:lvl>
    <w:lvl w:ilvl="1">
      <w:start w:val="1"/>
      <w:numFmt w:val="decimal"/>
      <w:lvlText w:val="%1.%2"/>
      <w:lvlJc w:val="left"/>
      <w:pPr>
        <w:ind w:left="1032" w:hanging="46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5">
    <w:nsid w:val="5AEC5930"/>
    <w:multiLevelType w:val="hybridMultilevel"/>
    <w:tmpl w:val="70C24B32"/>
    <w:lvl w:ilvl="0" w:tplc="4EB62A7E">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36">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1">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2">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77C91FAE"/>
    <w:multiLevelType w:val="multilevel"/>
    <w:tmpl w:val="A8F438CA"/>
    <w:lvl w:ilvl="0">
      <w:start w:val="1"/>
      <w:numFmt w:val="decimal"/>
      <w:pStyle w:val="NmerosPrincipais"/>
      <w:lvlText w:val="%1 -"/>
      <w:lvlJc w:val="right"/>
      <w:pPr>
        <w:tabs>
          <w:tab w:val="num" w:pos="567"/>
        </w:tabs>
        <w:snapToGrid w:val="0"/>
        <w:ind w:left="567" w:hanging="278"/>
      </w:pPr>
      <w:rPr>
        <w:rFonts w:ascii="Times New Roman" w:hAnsi="Times New Roman" w:cs="Times New Roman" w:hint="default"/>
        <w:b/>
        <w:bCs w:val="0"/>
        <w:i w:val="0"/>
        <w:iCs w:val="0"/>
        <w:caps w:val="0"/>
        <w:smallCaps w:val="0"/>
        <w:strike w:val="0"/>
        <w:dstrike w:val="0"/>
        <w:outline w:val="0"/>
        <w:shadow w:val="0"/>
        <w:emboss w:val="0"/>
        <w:imprint w:val="0"/>
        <w:noProof w:val="0"/>
        <w:vanish w:val="0"/>
        <w:webHidden w:val="0"/>
        <w:color w:val="000000"/>
        <w:spacing w:val="0"/>
        <w:w w:val="1"/>
        <w:kern w:val="0"/>
        <w:position w:val="0"/>
        <w:szCs w:val="2"/>
        <w:u w:val="none"/>
        <w:effect w:val="none"/>
        <w:vertAlign w:val="baseline"/>
        <w:em w:val="none"/>
        <w:specVanish w:val="0"/>
      </w:rPr>
    </w:lvl>
    <w:lvl w:ilvl="1">
      <w:start w:val="1"/>
      <w:numFmt w:val="decimal"/>
      <w:suff w:val="nothing"/>
      <w:lvlText w:val="%1.%2 - "/>
      <w:lvlJc w:val="right"/>
      <w:pPr>
        <w:ind w:left="851" w:firstLine="0"/>
      </w:pPr>
      <w:rPr>
        <w:rFonts w:ascii="Times New Roman" w:hAnsi="Times New Roman" w:cs="Times New Roman" w:hint="default"/>
        <w:b w:val="0"/>
        <w:i w:val="0"/>
        <w:color w:val="auto"/>
        <w:sz w:val="24"/>
        <w:szCs w:val="24"/>
        <w:effect w:val="none"/>
      </w:rPr>
    </w:lvl>
    <w:lvl w:ilvl="2">
      <w:start w:val="1"/>
      <w:numFmt w:val="decimal"/>
      <w:suff w:val="nothing"/>
      <w:lvlText w:val="%1.%2.%3 - "/>
      <w:lvlJc w:val="left"/>
      <w:pPr>
        <w:ind w:left="1531" w:hanging="811"/>
      </w:pPr>
      <w:rPr>
        <w:rFonts w:ascii="Times New (W1)" w:hAnsi="Times New (W1)" w:cs="Times New Roman" w:hint="cs"/>
        <w:b w:val="0"/>
        <w:i w:val="0"/>
        <w:sz w:val="24"/>
        <w:szCs w:val="24"/>
      </w:rPr>
    </w:lvl>
    <w:lvl w:ilvl="3">
      <w:start w:val="1"/>
      <w:numFmt w:val="decimal"/>
      <w:suff w:val="nothing"/>
      <w:lvlText w:val="%1.%2.%3.%4 - "/>
      <w:lvlJc w:val="left"/>
      <w:pPr>
        <w:ind w:left="1440" w:hanging="648"/>
      </w:pPr>
      <w:rPr>
        <w:rFonts w:ascii="Times New Roman" w:hAnsi="Times New Roman" w:cs="Times New Roman" w:hint="default"/>
        <w:b w:val="0"/>
        <w:i w:val="0"/>
        <w:sz w:val="24"/>
        <w:szCs w:val="24"/>
      </w:rPr>
    </w:lvl>
    <w:lvl w:ilvl="4">
      <w:start w:val="1"/>
      <w:numFmt w:val="decimal"/>
      <w:lvlText w:val="%1.%2.%3.%4.%5."/>
      <w:lvlJc w:val="left"/>
      <w:pPr>
        <w:tabs>
          <w:tab w:val="num" w:pos="2232"/>
        </w:tabs>
        <w:ind w:left="1944" w:hanging="792"/>
      </w:pPr>
    </w:lvl>
    <w:lvl w:ilvl="5">
      <w:start w:val="1"/>
      <w:numFmt w:val="decimal"/>
      <w:lvlText w:val="%1.%2.%3.%4.%5.%6."/>
      <w:lvlJc w:val="left"/>
      <w:pPr>
        <w:tabs>
          <w:tab w:val="num" w:pos="2592"/>
        </w:tabs>
        <w:ind w:left="2448" w:hanging="936"/>
      </w:pPr>
    </w:lvl>
    <w:lvl w:ilvl="6">
      <w:start w:val="1"/>
      <w:numFmt w:val="decimal"/>
      <w:lvlText w:val="%1.%2.%3.%4.%5.%6.%7."/>
      <w:lvlJc w:val="left"/>
      <w:pPr>
        <w:tabs>
          <w:tab w:val="num" w:pos="3312"/>
        </w:tabs>
        <w:ind w:left="2952" w:hanging="1080"/>
      </w:pPr>
    </w:lvl>
    <w:lvl w:ilvl="7">
      <w:start w:val="1"/>
      <w:numFmt w:val="decimal"/>
      <w:lvlText w:val="%1.%2.%3.%4.%5.%6.%7.%8."/>
      <w:lvlJc w:val="left"/>
      <w:pPr>
        <w:tabs>
          <w:tab w:val="num" w:pos="3672"/>
        </w:tabs>
        <w:ind w:left="3456" w:hanging="1224"/>
      </w:pPr>
    </w:lvl>
    <w:lvl w:ilvl="8">
      <w:start w:val="1"/>
      <w:numFmt w:val="decimal"/>
      <w:lvlText w:val="%1.%2.%3.%4.%5.%6.%7.%8.%9."/>
      <w:lvlJc w:val="left"/>
      <w:pPr>
        <w:tabs>
          <w:tab w:val="num" w:pos="4392"/>
        </w:tabs>
        <w:ind w:left="4032" w:hanging="1440"/>
      </w:pPr>
    </w:lvl>
  </w:abstractNum>
  <w:abstractNum w:abstractNumId="44">
    <w:nsid w:val="77DF6CE6"/>
    <w:multiLevelType w:val="multilevel"/>
    <w:tmpl w:val="676E51A2"/>
    <w:lvl w:ilvl="0">
      <w:start w:val="1"/>
      <w:numFmt w:val="lowerLetter"/>
      <w:pStyle w:val="LetrasMultinvel"/>
      <w:lvlText w:val="%1)"/>
      <w:lvlJc w:val="left"/>
      <w:pPr>
        <w:tabs>
          <w:tab w:val="num" w:pos="143"/>
        </w:tabs>
        <w:ind w:left="1277" w:hanging="284"/>
      </w:pPr>
    </w:lvl>
    <w:lvl w:ilvl="1">
      <w:start w:val="1"/>
      <w:numFmt w:val="decimal"/>
      <w:lvlText w:val="%1.%2)"/>
      <w:lvlJc w:val="left"/>
      <w:pPr>
        <w:tabs>
          <w:tab w:val="num" w:pos="2211"/>
        </w:tabs>
        <w:ind w:left="2211" w:hanging="510"/>
      </w:pPr>
    </w:lvl>
    <w:lvl w:ilvl="2">
      <w:start w:val="1"/>
      <w:numFmt w:val="none"/>
      <w:lvlText w:val="%3- "/>
      <w:lvlJc w:val="left"/>
      <w:pPr>
        <w:tabs>
          <w:tab w:val="num" w:pos="2439"/>
        </w:tabs>
        <w:ind w:left="2439" w:hanging="360"/>
      </w:pPr>
    </w:lvl>
    <w:lvl w:ilvl="3">
      <w:start w:val="1"/>
      <w:numFmt w:val="decimal"/>
      <w:lvlText w:val="(%4)"/>
      <w:lvlJc w:val="left"/>
      <w:pPr>
        <w:tabs>
          <w:tab w:val="num" w:pos="2799"/>
        </w:tabs>
        <w:ind w:left="2799" w:hanging="360"/>
      </w:pPr>
    </w:lvl>
    <w:lvl w:ilvl="4">
      <w:start w:val="1"/>
      <w:numFmt w:val="lowerLetter"/>
      <w:lvlText w:val="(%5)"/>
      <w:lvlJc w:val="left"/>
      <w:pPr>
        <w:tabs>
          <w:tab w:val="num" w:pos="3159"/>
        </w:tabs>
        <w:ind w:left="3159" w:hanging="360"/>
      </w:pPr>
    </w:lvl>
    <w:lvl w:ilvl="5">
      <w:start w:val="1"/>
      <w:numFmt w:val="lowerRoman"/>
      <w:lvlText w:val="(%6)"/>
      <w:lvlJc w:val="left"/>
      <w:pPr>
        <w:tabs>
          <w:tab w:val="num" w:pos="3519"/>
        </w:tabs>
        <w:ind w:left="3519" w:hanging="360"/>
      </w:pPr>
    </w:lvl>
    <w:lvl w:ilvl="6">
      <w:start w:val="1"/>
      <w:numFmt w:val="decimal"/>
      <w:lvlText w:val="%7."/>
      <w:lvlJc w:val="left"/>
      <w:pPr>
        <w:tabs>
          <w:tab w:val="num" w:pos="3879"/>
        </w:tabs>
        <w:ind w:left="3879" w:hanging="360"/>
      </w:pPr>
    </w:lvl>
    <w:lvl w:ilvl="7">
      <w:start w:val="1"/>
      <w:numFmt w:val="lowerLetter"/>
      <w:lvlText w:val="%8."/>
      <w:lvlJc w:val="left"/>
      <w:pPr>
        <w:tabs>
          <w:tab w:val="num" w:pos="4239"/>
        </w:tabs>
        <w:ind w:left="4239" w:hanging="360"/>
      </w:pPr>
    </w:lvl>
    <w:lvl w:ilvl="8">
      <w:start w:val="1"/>
      <w:numFmt w:val="lowerRoman"/>
      <w:lvlText w:val="%9."/>
      <w:lvlJc w:val="left"/>
      <w:pPr>
        <w:tabs>
          <w:tab w:val="num" w:pos="4599"/>
        </w:tabs>
        <w:ind w:left="4599" w:hanging="360"/>
      </w:pPr>
    </w:lvl>
  </w:abstractNum>
  <w:abstractNum w:abstractNumId="45">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7DE22153"/>
    <w:multiLevelType w:val="hybridMultilevel"/>
    <w:tmpl w:val="58CAD6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8"/>
  </w:num>
  <w:num w:numId="2">
    <w:abstractNumId w:val="45"/>
  </w:num>
  <w:num w:numId="3">
    <w:abstractNumId w:val="22"/>
  </w:num>
  <w:num w:numId="4">
    <w:abstractNumId w:val="29"/>
  </w:num>
  <w:num w:numId="5">
    <w:abstractNumId w:val="2"/>
  </w:num>
  <w:num w:numId="6">
    <w:abstractNumId w:val="32"/>
  </w:num>
  <w:num w:numId="7">
    <w:abstractNumId w:val="25"/>
  </w:num>
  <w:num w:numId="8">
    <w:abstractNumId w:val="37"/>
  </w:num>
  <w:num w:numId="9">
    <w:abstractNumId w:val="36"/>
  </w:num>
  <w:num w:numId="10">
    <w:abstractNumId w:val="16"/>
  </w:num>
  <w:num w:numId="11">
    <w:abstractNumId w:val="7"/>
  </w:num>
  <w:num w:numId="12">
    <w:abstractNumId w:val="15"/>
  </w:num>
  <w:num w:numId="13">
    <w:abstractNumId w:val="18"/>
  </w:num>
  <w:num w:numId="14">
    <w:abstractNumId w:val="41"/>
  </w:num>
  <w:num w:numId="15">
    <w:abstractNumId w:val="42"/>
  </w:num>
  <w:num w:numId="16">
    <w:abstractNumId w:val="38"/>
  </w:num>
  <w:num w:numId="17">
    <w:abstractNumId w:val="27"/>
  </w:num>
  <w:num w:numId="18">
    <w:abstractNumId w:val="23"/>
  </w:num>
  <w:num w:numId="19">
    <w:abstractNumId w:val="20"/>
  </w:num>
  <w:num w:numId="20">
    <w:abstractNumId w:val="9"/>
  </w:num>
  <w:num w:numId="21">
    <w:abstractNumId w:val="31"/>
  </w:num>
  <w:num w:numId="22">
    <w:abstractNumId w:val="10"/>
  </w:num>
  <w:num w:numId="23">
    <w:abstractNumId w:val="24"/>
  </w:num>
  <w:num w:numId="24">
    <w:abstractNumId w:val="6"/>
  </w:num>
  <w:num w:numId="25">
    <w:abstractNumId w:val="21"/>
  </w:num>
  <w:num w:numId="26">
    <w:abstractNumId w:val="39"/>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43"/>
  </w:num>
  <w:num w:numId="35">
    <w:abstractNumId w:val="44"/>
  </w:num>
  <w:num w:numId="36">
    <w:abstractNumId w:val="13"/>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1BEA"/>
    <w:rsid w:val="00005E91"/>
    <w:rsid w:val="000254D7"/>
    <w:rsid w:val="00030519"/>
    <w:rsid w:val="00033A41"/>
    <w:rsid w:val="000343C8"/>
    <w:rsid w:val="000358B1"/>
    <w:rsid w:val="000422DC"/>
    <w:rsid w:val="000460EB"/>
    <w:rsid w:val="00054BB6"/>
    <w:rsid w:val="00054D41"/>
    <w:rsid w:val="000553DF"/>
    <w:rsid w:val="00067D01"/>
    <w:rsid w:val="00076F05"/>
    <w:rsid w:val="000903A7"/>
    <w:rsid w:val="0009331F"/>
    <w:rsid w:val="000975E2"/>
    <w:rsid w:val="00097C6F"/>
    <w:rsid w:val="000A0207"/>
    <w:rsid w:val="000A07A7"/>
    <w:rsid w:val="000A3175"/>
    <w:rsid w:val="000A4399"/>
    <w:rsid w:val="000A4965"/>
    <w:rsid w:val="000B1096"/>
    <w:rsid w:val="000B17C1"/>
    <w:rsid w:val="000B320A"/>
    <w:rsid w:val="000B6B31"/>
    <w:rsid w:val="000C31BF"/>
    <w:rsid w:val="000C7BA0"/>
    <w:rsid w:val="000D5A82"/>
    <w:rsid w:val="000D5E90"/>
    <w:rsid w:val="000E3EF5"/>
    <w:rsid w:val="000F4AC7"/>
    <w:rsid w:val="000F51F9"/>
    <w:rsid w:val="00103A70"/>
    <w:rsid w:val="00107F0F"/>
    <w:rsid w:val="0011286F"/>
    <w:rsid w:val="00112FD1"/>
    <w:rsid w:val="001144B1"/>
    <w:rsid w:val="0011547D"/>
    <w:rsid w:val="0012510D"/>
    <w:rsid w:val="0013348A"/>
    <w:rsid w:val="00144EE4"/>
    <w:rsid w:val="001455F6"/>
    <w:rsid w:val="001456DF"/>
    <w:rsid w:val="00153EFA"/>
    <w:rsid w:val="00162828"/>
    <w:rsid w:val="00164868"/>
    <w:rsid w:val="00175F39"/>
    <w:rsid w:val="00176E58"/>
    <w:rsid w:val="00184287"/>
    <w:rsid w:val="0019117C"/>
    <w:rsid w:val="0019315E"/>
    <w:rsid w:val="001950F5"/>
    <w:rsid w:val="00196372"/>
    <w:rsid w:val="001A4984"/>
    <w:rsid w:val="001B0024"/>
    <w:rsid w:val="001B2CAC"/>
    <w:rsid w:val="001B6B7D"/>
    <w:rsid w:val="001C12C2"/>
    <w:rsid w:val="001C147C"/>
    <w:rsid w:val="001C5FA0"/>
    <w:rsid w:val="001C6673"/>
    <w:rsid w:val="001C6678"/>
    <w:rsid w:val="001D022A"/>
    <w:rsid w:val="001D5999"/>
    <w:rsid w:val="001D5AAD"/>
    <w:rsid w:val="001E2ED1"/>
    <w:rsid w:val="001E35FC"/>
    <w:rsid w:val="001E4FC0"/>
    <w:rsid w:val="001E52CD"/>
    <w:rsid w:val="001E540C"/>
    <w:rsid w:val="001F791E"/>
    <w:rsid w:val="00200A79"/>
    <w:rsid w:val="0020195F"/>
    <w:rsid w:val="00202998"/>
    <w:rsid w:val="00203A43"/>
    <w:rsid w:val="0020545C"/>
    <w:rsid w:val="00213DD7"/>
    <w:rsid w:val="002210DD"/>
    <w:rsid w:val="0022182E"/>
    <w:rsid w:val="00224E3C"/>
    <w:rsid w:val="002309C4"/>
    <w:rsid w:val="00234545"/>
    <w:rsid w:val="00236CA3"/>
    <w:rsid w:val="00240045"/>
    <w:rsid w:val="00244388"/>
    <w:rsid w:val="0025061D"/>
    <w:rsid w:val="00273252"/>
    <w:rsid w:val="0028744F"/>
    <w:rsid w:val="002904B0"/>
    <w:rsid w:val="002A44E9"/>
    <w:rsid w:val="002A66F6"/>
    <w:rsid w:val="002B0656"/>
    <w:rsid w:val="002B28BE"/>
    <w:rsid w:val="002C0B11"/>
    <w:rsid w:val="002C0D50"/>
    <w:rsid w:val="002C4BAB"/>
    <w:rsid w:val="002C708D"/>
    <w:rsid w:val="002C70B5"/>
    <w:rsid w:val="002D6E8F"/>
    <w:rsid w:val="002F4B1A"/>
    <w:rsid w:val="0030540A"/>
    <w:rsid w:val="00307BBF"/>
    <w:rsid w:val="003270E3"/>
    <w:rsid w:val="00330236"/>
    <w:rsid w:val="0033054F"/>
    <w:rsid w:val="003334B5"/>
    <w:rsid w:val="00333B85"/>
    <w:rsid w:val="00333D76"/>
    <w:rsid w:val="0034224D"/>
    <w:rsid w:val="003443E9"/>
    <w:rsid w:val="00346EFB"/>
    <w:rsid w:val="003506EA"/>
    <w:rsid w:val="00367E9C"/>
    <w:rsid w:val="00371253"/>
    <w:rsid w:val="00372DA4"/>
    <w:rsid w:val="00373064"/>
    <w:rsid w:val="00373E07"/>
    <w:rsid w:val="003776D7"/>
    <w:rsid w:val="00382D82"/>
    <w:rsid w:val="003879A6"/>
    <w:rsid w:val="00391B64"/>
    <w:rsid w:val="00395EE0"/>
    <w:rsid w:val="003A1D79"/>
    <w:rsid w:val="003A6A12"/>
    <w:rsid w:val="003C3E3B"/>
    <w:rsid w:val="003C41AC"/>
    <w:rsid w:val="003C760B"/>
    <w:rsid w:val="003D0136"/>
    <w:rsid w:val="003D150C"/>
    <w:rsid w:val="003D15BB"/>
    <w:rsid w:val="003D457D"/>
    <w:rsid w:val="003D46B9"/>
    <w:rsid w:val="003D4F4D"/>
    <w:rsid w:val="003E0BB8"/>
    <w:rsid w:val="003E1BAE"/>
    <w:rsid w:val="003E2719"/>
    <w:rsid w:val="003E3288"/>
    <w:rsid w:val="003E588A"/>
    <w:rsid w:val="003E7DE1"/>
    <w:rsid w:val="003F47CE"/>
    <w:rsid w:val="003F6409"/>
    <w:rsid w:val="00400CD8"/>
    <w:rsid w:val="00400F02"/>
    <w:rsid w:val="00404039"/>
    <w:rsid w:val="0040797E"/>
    <w:rsid w:val="00407B33"/>
    <w:rsid w:val="00412032"/>
    <w:rsid w:val="004121DE"/>
    <w:rsid w:val="00421506"/>
    <w:rsid w:val="004317BE"/>
    <w:rsid w:val="00432569"/>
    <w:rsid w:val="00433FD5"/>
    <w:rsid w:val="00436215"/>
    <w:rsid w:val="004362A4"/>
    <w:rsid w:val="004507AF"/>
    <w:rsid w:val="004529EE"/>
    <w:rsid w:val="00457F8A"/>
    <w:rsid w:val="00461E7B"/>
    <w:rsid w:val="0047416A"/>
    <w:rsid w:val="00481036"/>
    <w:rsid w:val="004817BF"/>
    <w:rsid w:val="00487843"/>
    <w:rsid w:val="0049552C"/>
    <w:rsid w:val="00496030"/>
    <w:rsid w:val="00496E88"/>
    <w:rsid w:val="00497A0A"/>
    <w:rsid w:val="004A6DF5"/>
    <w:rsid w:val="004B769A"/>
    <w:rsid w:val="004C187F"/>
    <w:rsid w:val="004C3786"/>
    <w:rsid w:val="004C5C5E"/>
    <w:rsid w:val="004C61BC"/>
    <w:rsid w:val="004D15DF"/>
    <w:rsid w:val="004E3A5B"/>
    <w:rsid w:val="004F3461"/>
    <w:rsid w:val="004F4227"/>
    <w:rsid w:val="00500D35"/>
    <w:rsid w:val="00503C6B"/>
    <w:rsid w:val="00506086"/>
    <w:rsid w:val="00510665"/>
    <w:rsid w:val="00511B77"/>
    <w:rsid w:val="00513208"/>
    <w:rsid w:val="0051325C"/>
    <w:rsid w:val="005150B8"/>
    <w:rsid w:val="00516647"/>
    <w:rsid w:val="00523D20"/>
    <w:rsid w:val="00552630"/>
    <w:rsid w:val="00552AEF"/>
    <w:rsid w:val="0055799D"/>
    <w:rsid w:val="00563794"/>
    <w:rsid w:val="00563CE2"/>
    <w:rsid w:val="00565EE1"/>
    <w:rsid w:val="00577714"/>
    <w:rsid w:val="0058652C"/>
    <w:rsid w:val="00591B0F"/>
    <w:rsid w:val="005954EF"/>
    <w:rsid w:val="005978A4"/>
    <w:rsid w:val="005A07E5"/>
    <w:rsid w:val="005A49C0"/>
    <w:rsid w:val="005A4E4D"/>
    <w:rsid w:val="005B0288"/>
    <w:rsid w:val="005B02E2"/>
    <w:rsid w:val="005B11B1"/>
    <w:rsid w:val="005B2936"/>
    <w:rsid w:val="005C589D"/>
    <w:rsid w:val="005C68AE"/>
    <w:rsid w:val="005D031F"/>
    <w:rsid w:val="005D7BCD"/>
    <w:rsid w:val="005F0001"/>
    <w:rsid w:val="005F5ED7"/>
    <w:rsid w:val="00613385"/>
    <w:rsid w:val="00617DCE"/>
    <w:rsid w:val="00620E7E"/>
    <w:rsid w:val="00627AD8"/>
    <w:rsid w:val="00631405"/>
    <w:rsid w:val="00631F7E"/>
    <w:rsid w:val="006365B8"/>
    <w:rsid w:val="00641BAC"/>
    <w:rsid w:val="00642E4E"/>
    <w:rsid w:val="006438EE"/>
    <w:rsid w:val="00650690"/>
    <w:rsid w:val="00651E60"/>
    <w:rsid w:val="00652AA8"/>
    <w:rsid w:val="00656C0E"/>
    <w:rsid w:val="00662C48"/>
    <w:rsid w:val="006734D8"/>
    <w:rsid w:val="00675BFF"/>
    <w:rsid w:val="00675CA1"/>
    <w:rsid w:val="006863B8"/>
    <w:rsid w:val="0068778D"/>
    <w:rsid w:val="00687F68"/>
    <w:rsid w:val="00690D50"/>
    <w:rsid w:val="006A2D2F"/>
    <w:rsid w:val="006B0970"/>
    <w:rsid w:val="006B1157"/>
    <w:rsid w:val="006B373C"/>
    <w:rsid w:val="006B7175"/>
    <w:rsid w:val="006C4C01"/>
    <w:rsid w:val="006C6759"/>
    <w:rsid w:val="006C67FD"/>
    <w:rsid w:val="006D3C14"/>
    <w:rsid w:val="006E62EB"/>
    <w:rsid w:val="006E6A63"/>
    <w:rsid w:val="0070291B"/>
    <w:rsid w:val="00704E63"/>
    <w:rsid w:val="00713291"/>
    <w:rsid w:val="00713CEF"/>
    <w:rsid w:val="00715118"/>
    <w:rsid w:val="00715F32"/>
    <w:rsid w:val="00717015"/>
    <w:rsid w:val="007176F3"/>
    <w:rsid w:val="00721D74"/>
    <w:rsid w:val="00723052"/>
    <w:rsid w:val="0072486E"/>
    <w:rsid w:val="00724B6A"/>
    <w:rsid w:val="0073089E"/>
    <w:rsid w:val="00733A7A"/>
    <w:rsid w:val="00735614"/>
    <w:rsid w:val="00740E9A"/>
    <w:rsid w:val="007418DA"/>
    <w:rsid w:val="00744887"/>
    <w:rsid w:val="00750B2C"/>
    <w:rsid w:val="00750B41"/>
    <w:rsid w:val="007574ED"/>
    <w:rsid w:val="00771DEF"/>
    <w:rsid w:val="007730B6"/>
    <w:rsid w:val="0078653E"/>
    <w:rsid w:val="00795F6D"/>
    <w:rsid w:val="007C1CF6"/>
    <w:rsid w:val="007C3A1E"/>
    <w:rsid w:val="007C43A4"/>
    <w:rsid w:val="007C4E29"/>
    <w:rsid w:val="007C556A"/>
    <w:rsid w:val="007C5DA0"/>
    <w:rsid w:val="007D39D0"/>
    <w:rsid w:val="007D3BA5"/>
    <w:rsid w:val="007D63AC"/>
    <w:rsid w:val="007D66F2"/>
    <w:rsid w:val="007E6A82"/>
    <w:rsid w:val="007E6C0F"/>
    <w:rsid w:val="007E7A2F"/>
    <w:rsid w:val="007F2927"/>
    <w:rsid w:val="007F6065"/>
    <w:rsid w:val="007F6851"/>
    <w:rsid w:val="00805266"/>
    <w:rsid w:val="00810717"/>
    <w:rsid w:val="00830B14"/>
    <w:rsid w:val="0083237C"/>
    <w:rsid w:val="008342F2"/>
    <w:rsid w:val="008348B4"/>
    <w:rsid w:val="008539DA"/>
    <w:rsid w:val="0085591A"/>
    <w:rsid w:val="00855B59"/>
    <w:rsid w:val="008678AF"/>
    <w:rsid w:val="008728F6"/>
    <w:rsid w:val="008742D4"/>
    <w:rsid w:val="008765FD"/>
    <w:rsid w:val="008871EA"/>
    <w:rsid w:val="00890808"/>
    <w:rsid w:val="0089182C"/>
    <w:rsid w:val="00891F0D"/>
    <w:rsid w:val="00893BAF"/>
    <w:rsid w:val="008961E9"/>
    <w:rsid w:val="008A67C0"/>
    <w:rsid w:val="008B44B1"/>
    <w:rsid w:val="008C788D"/>
    <w:rsid w:val="008D28D3"/>
    <w:rsid w:val="008D2FB6"/>
    <w:rsid w:val="008E4B5D"/>
    <w:rsid w:val="008E72E5"/>
    <w:rsid w:val="008F1F14"/>
    <w:rsid w:val="008F234B"/>
    <w:rsid w:val="009011B3"/>
    <w:rsid w:val="009074C1"/>
    <w:rsid w:val="009153A9"/>
    <w:rsid w:val="00917B06"/>
    <w:rsid w:val="009220AC"/>
    <w:rsid w:val="0092514E"/>
    <w:rsid w:val="00926B0F"/>
    <w:rsid w:val="0093050A"/>
    <w:rsid w:val="00933806"/>
    <w:rsid w:val="00935707"/>
    <w:rsid w:val="00935EEB"/>
    <w:rsid w:val="00942152"/>
    <w:rsid w:val="00942FFC"/>
    <w:rsid w:val="0094304B"/>
    <w:rsid w:val="00950327"/>
    <w:rsid w:val="0095050D"/>
    <w:rsid w:val="00953943"/>
    <w:rsid w:val="00954320"/>
    <w:rsid w:val="00957CAC"/>
    <w:rsid w:val="00961441"/>
    <w:rsid w:val="00972F30"/>
    <w:rsid w:val="0098143C"/>
    <w:rsid w:val="00982633"/>
    <w:rsid w:val="0098454D"/>
    <w:rsid w:val="00987C45"/>
    <w:rsid w:val="0099482E"/>
    <w:rsid w:val="00994B1D"/>
    <w:rsid w:val="009966BE"/>
    <w:rsid w:val="00997418"/>
    <w:rsid w:val="009A004B"/>
    <w:rsid w:val="009A3C29"/>
    <w:rsid w:val="009A5CB2"/>
    <w:rsid w:val="009A6A7D"/>
    <w:rsid w:val="009A70CA"/>
    <w:rsid w:val="009B03F2"/>
    <w:rsid w:val="009B0D52"/>
    <w:rsid w:val="009B2567"/>
    <w:rsid w:val="009B32B5"/>
    <w:rsid w:val="009B3BC3"/>
    <w:rsid w:val="009B49E1"/>
    <w:rsid w:val="009C5B89"/>
    <w:rsid w:val="009C609A"/>
    <w:rsid w:val="009D111F"/>
    <w:rsid w:val="009D2BD2"/>
    <w:rsid w:val="009D30B0"/>
    <w:rsid w:val="009E6E0D"/>
    <w:rsid w:val="009F6BD3"/>
    <w:rsid w:val="009F73F7"/>
    <w:rsid w:val="00A076DF"/>
    <w:rsid w:val="00A1467A"/>
    <w:rsid w:val="00A27B0B"/>
    <w:rsid w:val="00A31446"/>
    <w:rsid w:val="00A34C25"/>
    <w:rsid w:val="00A36E61"/>
    <w:rsid w:val="00A37618"/>
    <w:rsid w:val="00A42A86"/>
    <w:rsid w:val="00A54549"/>
    <w:rsid w:val="00A547EA"/>
    <w:rsid w:val="00A63125"/>
    <w:rsid w:val="00A67AB6"/>
    <w:rsid w:val="00A700FA"/>
    <w:rsid w:val="00A73F92"/>
    <w:rsid w:val="00A744D9"/>
    <w:rsid w:val="00A76923"/>
    <w:rsid w:val="00A83119"/>
    <w:rsid w:val="00A838A5"/>
    <w:rsid w:val="00A85C15"/>
    <w:rsid w:val="00A91210"/>
    <w:rsid w:val="00AA37EB"/>
    <w:rsid w:val="00AA508F"/>
    <w:rsid w:val="00AB6533"/>
    <w:rsid w:val="00AB6797"/>
    <w:rsid w:val="00AB6E5D"/>
    <w:rsid w:val="00AC4B98"/>
    <w:rsid w:val="00AC6DC9"/>
    <w:rsid w:val="00AD02EF"/>
    <w:rsid w:val="00AD0422"/>
    <w:rsid w:val="00AD492A"/>
    <w:rsid w:val="00AE0E1E"/>
    <w:rsid w:val="00AE5C9C"/>
    <w:rsid w:val="00AF1D50"/>
    <w:rsid w:val="00AF44DA"/>
    <w:rsid w:val="00AF4669"/>
    <w:rsid w:val="00AF4AD0"/>
    <w:rsid w:val="00AF5140"/>
    <w:rsid w:val="00B00C84"/>
    <w:rsid w:val="00B018AB"/>
    <w:rsid w:val="00B038EA"/>
    <w:rsid w:val="00B04437"/>
    <w:rsid w:val="00B13482"/>
    <w:rsid w:val="00B1447E"/>
    <w:rsid w:val="00B15B1D"/>
    <w:rsid w:val="00B234F0"/>
    <w:rsid w:val="00B277D2"/>
    <w:rsid w:val="00B41AE5"/>
    <w:rsid w:val="00B458D7"/>
    <w:rsid w:val="00B47B6C"/>
    <w:rsid w:val="00B54354"/>
    <w:rsid w:val="00B6211B"/>
    <w:rsid w:val="00B65BC1"/>
    <w:rsid w:val="00B66104"/>
    <w:rsid w:val="00B66B16"/>
    <w:rsid w:val="00B8370E"/>
    <w:rsid w:val="00B83C87"/>
    <w:rsid w:val="00B865E1"/>
    <w:rsid w:val="00B86DAE"/>
    <w:rsid w:val="00B90DBA"/>
    <w:rsid w:val="00BA3CA6"/>
    <w:rsid w:val="00BB43B8"/>
    <w:rsid w:val="00BB7EA1"/>
    <w:rsid w:val="00BD5187"/>
    <w:rsid w:val="00BD583E"/>
    <w:rsid w:val="00BD7F6B"/>
    <w:rsid w:val="00BF6B50"/>
    <w:rsid w:val="00C01519"/>
    <w:rsid w:val="00C01AD4"/>
    <w:rsid w:val="00C06D3F"/>
    <w:rsid w:val="00C17C8A"/>
    <w:rsid w:val="00C2031F"/>
    <w:rsid w:val="00C24CB9"/>
    <w:rsid w:val="00C40E87"/>
    <w:rsid w:val="00C45AA6"/>
    <w:rsid w:val="00C46DDC"/>
    <w:rsid w:val="00C5096D"/>
    <w:rsid w:val="00C50974"/>
    <w:rsid w:val="00C5205A"/>
    <w:rsid w:val="00C53D99"/>
    <w:rsid w:val="00C56E9E"/>
    <w:rsid w:val="00C61FC2"/>
    <w:rsid w:val="00C631E3"/>
    <w:rsid w:val="00C6424A"/>
    <w:rsid w:val="00C70D91"/>
    <w:rsid w:val="00C75207"/>
    <w:rsid w:val="00C7580B"/>
    <w:rsid w:val="00C777F2"/>
    <w:rsid w:val="00C8381E"/>
    <w:rsid w:val="00C8504B"/>
    <w:rsid w:val="00C87199"/>
    <w:rsid w:val="00C91131"/>
    <w:rsid w:val="00C92C4C"/>
    <w:rsid w:val="00C971F6"/>
    <w:rsid w:val="00CA5E74"/>
    <w:rsid w:val="00CA6044"/>
    <w:rsid w:val="00CB4A50"/>
    <w:rsid w:val="00CC159A"/>
    <w:rsid w:val="00CC18A4"/>
    <w:rsid w:val="00CC722F"/>
    <w:rsid w:val="00CD0CA1"/>
    <w:rsid w:val="00CD4540"/>
    <w:rsid w:val="00CD467F"/>
    <w:rsid w:val="00CD5CDE"/>
    <w:rsid w:val="00CD665F"/>
    <w:rsid w:val="00CD7533"/>
    <w:rsid w:val="00CE4E72"/>
    <w:rsid w:val="00CE7FDB"/>
    <w:rsid w:val="00CF10E5"/>
    <w:rsid w:val="00D0148D"/>
    <w:rsid w:val="00D03194"/>
    <w:rsid w:val="00D1756E"/>
    <w:rsid w:val="00D207CA"/>
    <w:rsid w:val="00D26C2E"/>
    <w:rsid w:val="00D35197"/>
    <w:rsid w:val="00D3639D"/>
    <w:rsid w:val="00D37A2F"/>
    <w:rsid w:val="00D448DF"/>
    <w:rsid w:val="00D47683"/>
    <w:rsid w:val="00D554B1"/>
    <w:rsid w:val="00D64C46"/>
    <w:rsid w:val="00D668E3"/>
    <w:rsid w:val="00D66D95"/>
    <w:rsid w:val="00D75AED"/>
    <w:rsid w:val="00D80828"/>
    <w:rsid w:val="00D81235"/>
    <w:rsid w:val="00D81F6C"/>
    <w:rsid w:val="00D90426"/>
    <w:rsid w:val="00D961FC"/>
    <w:rsid w:val="00DB01E0"/>
    <w:rsid w:val="00DB1B56"/>
    <w:rsid w:val="00DC0F37"/>
    <w:rsid w:val="00DC448B"/>
    <w:rsid w:val="00DC5B26"/>
    <w:rsid w:val="00DC6C22"/>
    <w:rsid w:val="00DC7A75"/>
    <w:rsid w:val="00DC7B41"/>
    <w:rsid w:val="00DD66F1"/>
    <w:rsid w:val="00DD7D85"/>
    <w:rsid w:val="00DE3CEA"/>
    <w:rsid w:val="00DE4005"/>
    <w:rsid w:val="00DF12D9"/>
    <w:rsid w:val="00DF1F9B"/>
    <w:rsid w:val="00DF6C20"/>
    <w:rsid w:val="00E026BD"/>
    <w:rsid w:val="00E03F39"/>
    <w:rsid w:val="00E11AF0"/>
    <w:rsid w:val="00E1286F"/>
    <w:rsid w:val="00E1294B"/>
    <w:rsid w:val="00E137C6"/>
    <w:rsid w:val="00E15B1C"/>
    <w:rsid w:val="00E20EF0"/>
    <w:rsid w:val="00E2366B"/>
    <w:rsid w:val="00E23B5A"/>
    <w:rsid w:val="00E25A7E"/>
    <w:rsid w:val="00E26B4F"/>
    <w:rsid w:val="00E338BD"/>
    <w:rsid w:val="00E403D5"/>
    <w:rsid w:val="00E477C6"/>
    <w:rsid w:val="00E5091A"/>
    <w:rsid w:val="00E51898"/>
    <w:rsid w:val="00E66F32"/>
    <w:rsid w:val="00E6734A"/>
    <w:rsid w:val="00E714A5"/>
    <w:rsid w:val="00E73085"/>
    <w:rsid w:val="00E742F0"/>
    <w:rsid w:val="00E8746C"/>
    <w:rsid w:val="00E94C29"/>
    <w:rsid w:val="00E96232"/>
    <w:rsid w:val="00E963D2"/>
    <w:rsid w:val="00E9718B"/>
    <w:rsid w:val="00E97379"/>
    <w:rsid w:val="00EA33E6"/>
    <w:rsid w:val="00EA4C6C"/>
    <w:rsid w:val="00EA7674"/>
    <w:rsid w:val="00EB3301"/>
    <w:rsid w:val="00EB4138"/>
    <w:rsid w:val="00EB6B9C"/>
    <w:rsid w:val="00EC2A97"/>
    <w:rsid w:val="00EC4BB5"/>
    <w:rsid w:val="00EC6D6E"/>
    <w:rsid w:val="00ED21C7"/>
    <w:rsid w:val="00EE10CC"/>
    <w:rsid w:val="00EE4ED1"/>
    <w:rsid w:val="00EE648A"/>
    <w:rsid w:val="00EE7F17"/>
    <w:rsid w:val="00EF083F"/>
    <w:rsid w:val="00F02310"/>
    <w:rsid w:val="00F0250F"/>
    <w:rsid w:val="00F0733E"/>
    <w:rsid w:val="00F10C2A"/>
    <w:rsid w:val="00F14C31"/>
    <w:rsid w:val="00F201A8"/>
    <w:rsid w:val="00F22D73"/>
    <w:rsid w:val="00F2696E"/>
    <w:rsid w:val="00F34325"/>
    <w:rsid w:val="00F34D5B"/>
    <w:rsid w:val="00F350A3"/>
    <w:rsid w:val="00F4214F"/>
    <w:rsid w:val="00F54FCA"/>
    <w:rsid w:val="00F568B6"/>
    <w:rsid w:val="00F640C3"/>
    <w:rsid w:val="00F64222"/>
    <w:rsid w:val="00F645B3"/>
    <w:rsid w:val="00F706BA"/>
    <w:rsid w:val="00F70976"/>
    <w:rsid w:val="00F72508"/>
    <w:rsid w:val="00F731B5"/>
    <w:rsid w:val="00F82839"/>
    <w:rsid w:val="00F8395B"/>
    <w:rsid w:val="00F86BFA"/>
    <w:rsid w:val="00F939E2"/>
    <w:rsid w:val="00F94176"/>
    <w:rsid w:val="00F94CB1"/>
    <w:rsid w:val="00F95126"/>
    <w:rsid w:val="00FA0691"/>
    <w:rsid w:val="00FC16CF"/>
    <w:rsid w:val="00FC51EC"/>
    <w:rsid w:val="00FC6874"/>
    <w:rsid w:val="00FF3103"/>
    <w:rsid w:val="00FF45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F1605-E2CA-4F45-A66F-E4808557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BF"/>
  </w:style>
  <w:style w:type="paragraph" w:styleId="Ttulo1">
    <w:name w:val="heading 1"/>
    <w:basedOn w:val="Normal"/>
    <w:next w:val="Normal"/>
    <w:link w:val="Ttulo1Char"/>
    <w:uiPriority w:val="9"/>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iPriority w:val="9"/>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5B02E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5D031F"/>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9"/>
    <w:unhideWhenUsed/>
    <w:qFormat/>
    <w:rsid w:val="00830B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C5B26"/>
    <w:rPr>
      <w:rFonts w:ascii="Tahoma" w:hAnsi="Tahoma" w:cs="Tahoma"/>
      <w:sz w:val="16"/>
      <w:szCs w:val="16"/>
    </w:rPr>
  </w:style>
  <w:style w:type="character" w:customStyle="1" w:styleId="TextodebaloChar">
    <w:name w:val="Texto de balão Char"/>
    <w:basedOn w:val="Fontepargpadro"/>
    <w:link w:val="Textodebalo"/>
    <w:uiPriority w:val="99"/>
    <w:semiHidden/>
    <w:rsid w:val="00DC5B26"/>
    <w:rPr>
      <w:rFonts w:ascii="Tahoma" w:hAnsi="Tahoma" w:cs="Tahoma"/>
      <w:sz w:val="16"/>
      <w:szCs w:val="16"/>
    </w:rPr>
  </w:style>
  <w:style w:type="paragraph" w:styleId="Cabealho">
    <w:name w:val="header"/>
    <w:basedOn w:val="Normal"/>
    <w:link w:val="CabealhoChar"/>
    <w:uiPriority w:val="99"/>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uiPriority w:val="9"/>
    <w:rsid w:val="001C12C2"/>
    <w:rPr>
      <w:rFonts w:ascii="Arial" w:eastAsia="Times New Roman" w:hAnsi="Arial" w:cs="Times New Roman"/>
      <w:b/>
      <w:bCs/>
      <w:sz w:val="24"/>
      <w:szCs w:val="24"/>
    </w:rPr>
  </w:style>
  <w:style w:type="character" w:customStyle="1" w:styleId="Ttulo2Char">
    <w:name w:val="Título 2 Char"/>
    <w:basedOn w:val="Fontepargpadro"/>
    <w:link w:val="Ttulo2"/>
    <w:uiPriority w:val="9"/>
    <w:rsid w:val="001C12C2"/>
    <w:rPr>
      <w:rFonts w:ascii="Times New Roman" w:eastAsia="Times New Roman" w:hAnsi="Times New Roman" w:cs="Times New Roman"/>
      <w:b/>
      <w:sz w:val="32"/>
      <w:szCs w:val="20"/>
    </w:rPr>
  </w:style>
  <w:style w:type="paragraph" w:styleId="Ttulo">
    <w:name w:val="Title"/>
    <w:basedOn w:val="Normal"/>
    <w:link w:val="TtuloChar"/>
    <w:uiPriority w:val="99"/>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uiPriority w:val="99"/>
    <w:rsid w:val="001C12C2"/>
    <w:rPr>
      <w:rFonts w:ascii="Arial" w:eastAsia="Times New Roman" w:hAnsi="Arial" w:cs="Arial"/>
      <w:b/>
      <w:sz w:val="24"/>
      <w:szCs w:val="24"/>
    </w:rPr>
  </w:style>
  <w:style w:type="paragraph" w:styleId="Corpodetexto">
    <w:name w:val="Body Text"/>
    <w:basedOn w:val="Normal"/>
    <w:link w:val="CorpodetextoChar"/>
    <w:uiPriority w:val="99"/>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uiPriority w:val="99"/>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iPriority w:val="99"/>
    <w:unhideWhenUsed/>
    <w:rsid w:val="00830B14"/>
    <w:pPr>
      <w:spacing w:after="120"/>
      <w:ind w:left="283"/>
    </w:pPr>
  </w:style>
  <w:style w:type="character" w:customStyle="1" w:styleId="RecuodecorpodetextoChar">
    <w:name w:val="Recuo de corpo de texto Char"/>
    <w:basedOn w:val="Fontepargpadro"/>
    <w:link w:val="Recuodecorpodetexto"/>
    <w:uiPriority w:val="99"/>
    <w:rsid w:val="00830B14"/>
  </w:style>
  <w:style w:type="paragraph" w:styleId="Recuodecorpodetexto3">
    <w:name w:val="Body Text Indent 3"/>
    <w:basedOn w:val="Normal"/>
    <w:link w:val="Recuodecorpodetexto3Char"/>
    <w:rsid w:val="00830B14"/>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uiPriority w:val="99"/>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jc w:val="both"/>
    </w:pPr>
    <w:rPr>
      <w:rFonts w:ascii="Courier New" w:eastAsia="Times New Roman" w:hAnsi="Courier New" w:cs="Times New Roman"/>
      <w:sz w:val="24"/>
      <w:szCs w:val="20"/>
    </w:rPr>
  </w:style>
  <w:style w:type="paragraph" w:customStyle="1" w:styleId="Corpo">
    <w:name w:val="Corpo"/>
    <w:rsid w:val="000254D7"/>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59"/>
    <w:rsid w:val="000254D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semiHidden/>
    <w:rsid w:val="005B02E2"/>
    <w:rPr>
      <w:rFonts w:asciiTheme="majorHAnsi" w:eastAsiaTheme="majorEastAsia" w:hAnsiTheme="majorHAnsi" w:cstheme="majorBidi"/>
      <w:b/>
      <w:bCs/>
      <w:i/>
      <w:iCs/>
      <w:color w:val="4F81BD" w:themeColor="accent1"/>
    </w:rPr>
  </w:style>
  <w:style w:type="paragraph" w:styleId="NormalWeb">
    <w:name w:val="Normal (Web)"/>
    <w:basedOn w:val="Normal"/>
    <w:uiPriority w:val="99"/>
    <w:rsid w:val="005B02E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5B02E2"/>
    <w:pPr>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pPr>
    <w:rPr>
      <w:rFonts w:ascii="Arial" w:hAnsi="Arial" w:cs="Arial"/>
      <w:color w:val="000000"/>
      <w:sz w:val="24"/>
      <w:szCs w:val="24"/>
    </w:rPr>
  </w:style>
  <w:style w:type="paragraph" w:styleId="Subttulo">
    <w:name w:val="Subtitle"/>
    <w:basedOn w:val="Normal"/>
    <w:link w:val="SubttuloChar"/>
    <w:qFormat/>
    <w:rsid w:val="001A4984"/>
    <w:pPr>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uiPriority w:val="99"/>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uiPriority w:val="99"/>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semiHidden/>
    <w:unhideWhenUsed/>
    <w:rsid w:val="00F0250F"/>
    <w:rPr>
      <w:color w:val="800080"/>
      <w:u w:val="single"/>
    </w:rPr>
  </w:style>
  <w:style w:type="paragraph" w:customStyle="1" w:styleId="xl64">
    <w:name w:val="xl64"/>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character" w:customStyle="1" w:styleId="Ttulo7Char">
    <w:name w:val="Título 7 Char"/>
    <w:basedOn w:val="Fontepargpadro"/>
    <w:link w:val="Ttulo7"/>
    <w:uiPriority w:val="9"/>
    <w:semiHidden/>
    <w:rsid w:val="005D031F"/>
    <w:rPr>
      <w:rFonts w:asciiTheme="majorHAnsi" w:eastAsiaTheme="majorEastAsia" w:hAnsiTheme="majorHAnsi" w:cstheme="majorBidi"/>
      <w:i/>
      <w:iCs/>
      <w:color w:val="404040" w:themeColor="text1" w:themeTint="BF"/>
    </w:rPr>
  </w:style>
  <w:style w:type="character" w:customStyle="1" w:styleId="SemEspaamentoChar">
    <w:name w:val="Sem Espaçamento Char"/>
    <w:basedOn w:val="Fontepargpadro"/>
    <w:link w:val="SemEspaamento"/>
    <w:uiPriority w:val="1"/>
    <w:locked/>
    <w:rsid w:val="005D031F"/>
    <w:rPr>
      <w:lang w:eastAsia="en-US"/>
    </w:rPr>
  </w:style>
  <w:style w:type="paragraph" w:styleId="SemEspaamento">
    <w:name w:val="No Spacing"/>
    <w:link w:val="SemEspaamentoChar"/>
    <w:uiPriority w:val="1"/>
    <w:qFormat/>
    <w:rsid w:val="005D031F"/>
    <w:rPr>
      <w:lang w:eastAsia="en-US"/>
    </w:rPr>
  </w:style>
  <w:style w:type="paragraph" w:customStyle="1" w:styleId="NmerosPrincipais">
    <w:name w:val="Números Principais"/>
    <w:basedOn w:val="Normal"/>
    <w:uiPriority w:val="99"/>
    <w:semiHidden/>
    <w:rsid w:val="005D031F"/>
    <w:pPr>
      <w:numPr>
        <w:numId w:val="34"/>
      </w:numPr>
      <w:spacing w:before="120" w:after="240"/>
      <w:jc w:val="both"/>
    </w:pPr>
    <w:rPr>
      <w:rFonts w:ascii="Times New Roman" w:eastAsia="Times New Roman" w:hAnsi="Times New Roman" w:cs="Times New Roman"/>
      <w:sz w:val="24"/>
      <w:szCs w:val="24"/>
    </w:rPr>
  </w:style>
  <w:style w:type="paragraph" w:customStyle="1" w:styleId="LetrasMultinvel">
    <w:name w:val="Letras Multinível"/>
    <w:basedOn w:val="Corpodetexto"/>
    <w:uiPriority w:val="99"/>
    <w:semiHidden/>
    <w:rsid w:val="005D031F"/>
    <w:pPr>
      <w:numPr>
        <w:numId w:val="35"/>
      </w:numPr>
      <w:tabs>
        <w:tab w:val="clear" w:pos="143"/>
        <w:tab w:val="num" w:pos="284"/>
      </w:tabs>
      <w:spacing w:after="120"/>
      <w:ind w:left="1418"/>
    </w:pPr>
    <w:rPr>
      <w:sz w:val="24"/>
      <w:szCs w:val="24"/>
    </w:rPr>
  </w:style>
  <w:style w:type="paragraph" w:customStyle="1" w:styleId="edital">
    <w:name w:val="edital"/>
    <w:basedOn w:val="Normal"/>
    <w:uiPriority w:val="99"/>
    <w:semiHidden/>
    <w:rsid w:val="005D031F"/>
    <w:pPr>
      <w:numPr>
        <w:ilvl w:val="1"/>
        <w:numId w:val="36"/>
      </w:numPr>
      <w:tabs>
        <w:tab w:val="num" w:pos="0"/>
      </w:tabs>
      <w:ind w:left="0" w:firstLine="0"/>
      <w:jc w:val="both"/>
    </w:pPr>
    <w:rPr>
      <w:rFonts w:ascii="Times New Roman" w:eastAsia="Times New Roman" w:hAnsi="Times New Roman" w:cs="Times New Roman"/>
      <w:sz w:val="24"/>
      <w:szCs w:val="20"/>
    </w:rPr>
  </w:style>
  <w:style w:type="paragraph" w:customStyle="1" w:styleId="gem2">
    <w:name w:val="gem 2"/>
    <w:basedOn w:val="Normal"/>
    <w:uiPriority w:val="99"/>
    <w:semiHidden/>
    <w:rsid w:val="005D031F"/>
    <w:pPr>
      <w:suppressAutoHyphens/>
      <w:spacing w:before="60"/>
      <w:ind w:left="644" w:hanging="644"/>
      <w:jc w:val="both"/>
    </w:pPr>
    <w:rPr>
      <w:rFonts w:ascii="Century Gothic" w:eastAsia="Times New Roman" w:hAnsi="Century Gothic" w:cs="Arial"/>
      <w:sz w:val="24"/>
      <w:szCs w:val="24"/>
      <w:lang w:eastAsia="ar-SA"/>
    </w:rPr>
  </w:style>
  <w:style w:type="paragraph" w:customStyle="1" w:styleId="gem1Char">
    <w:name w:val="gem1 Char"/>
    <w:basedOn w:val="Normal"/>
    <w:uiPriority w:val="99"/>
    <w:semiHidden/>
    <w:rsid w:val="005D031F"/>
    <w:pPr>
      <w:suppressAutoHyphens/>
      <w:spacing w:before="120"/>
      <w:ind w:left="900" w:right="284" w:hanging="540"/>
      <w:jc w:val="both"/>
    </w:pPr>
    <w:rPr>
      <w:rFonts w:ascii="Century Gothic" w:eastAsia="Times New Roman" w:hAnsi="Century Gothic" w:cs="Arial"/>
      <w:sz w:val="24"/>
      <w:szCs w:val="24"/>
      <w:lang w:eastAsia="ar-SA"/>
    </w:rPr>
  </w:style>
  <w:style w:type="paragraph" w:customStyle="1" w:styleId="corpo0">
    <w:name w:val="corpo"/>
    <w:basedOn w:val="Normal"/>
    <w:uiPriority w:val="99"/>
    <w:semiHidden/>
    <w:rsid w:val="005D031F"/>
    <w:pPr>
      <w:suppressAutoHyphens/>
      <w:spacing w:before="280" w:after="280"/>
    </w:pPr>
    <w:rPr>
      <w:rFonts w:ascii="Times New Roman" w:eastAsia="Times New Roman" w:hAnsi="Times New Roman" w:cs="Times New Roman"/>
      <w:sz w:val="24"/>
      <w:szCs w:val="24"/>
      <w:lang w:eastAsia="ar-SA"/>
    </w:rPr>
  </w:style>
  <w:style w:type="character" w:customStyle="1" w:styleId="apple-converted-space">
    <w:name w:val="apple-converted-space"/>
    <w:basedOn w:val="Fontepargpadro"/>
    <w:rsid w:val="005D031F"/>
  </w:style>
  <w:style w:type="character" w:customStyle="1" w:styleId="apple-style-span">
    <w:name w:val="apple-style-span"/>
    <w:basedOn w:val="Fontepargpadro"/>
    <w:rsid w:val="005D0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680737126">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DB599-56AF-451C-BE28-4B9D8D9C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37</Pages>
  <Words>12161</Words>
  <Characters>65675</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Usuário</cp:lastModifiedBy>
  <cp:revision>35</cp:revision>
  <cp:lastPrinted>2016-08-24T19:56:00Z</cp:lastPrinted>
  <dcterms:created xsi:type="dcterms:W3CDTF">2014-02-20T16:52:00Z</dcterms:created>
  <dcterms:modified xsi:type="dcterms:W3CDTF">2018-02-05T18:47:00Z</dcterms:modified>
</cp:coreProperties>
</file>